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4451C" w14:textId="7AC9EC55" w:rsidR="00322480" w:rsidRPr="003F54A1" w:rsidRDefault="00322480" w:rsidP="00322480">
      <w:pPr>
        <w:adjustRightInd w:val="0"/>
        <w:snapToGrid w:val="0"/>
        <w:jc w:val="center"/>
        <w:rPr>
          <w:rFonts w:ascii="標楷體" w:eastAsia="標楷體" w:hAnsi="標楷體" w:cs="Times New Roman"/>
          <w:b/>
          <w:sz w:val="30"/>
          <w:szCs w:val="30"/>
          <w:u w:val="thick"/>
          <w:lang w:eastAsia="zh-HK"/>
        </w:rPr>
      </w:pPr>
      <w:r w:rsidRPr="003F54A1">
        <w:rPr>
          <w:rFonts w:ascii="標楷體" w:eastAsia="標楷體" w:hAnsi="標楷體" w:cs="Times New Roman" w:hint="eastAsia"/>
          <w:b/>
          <w:sz w:val="30"/>
          <w:szCs w:val="30"/>
          <w:u w:val="thick"/>
          <w:lang w:eastAsia="zh-HK"/>
        </w:rPr>
        <w:t>高中公民與社會發展科</w:t>
      </w:r>
    </w:p>
    <w:p w14:paraId="6A408FBE" w14:textId="506878E8" w:rsidR="00260D57" w:rsidRPr="003F54A1" w:rsidRDefault="00322480" w:rsidP="00972271">
      <w:pPr>
        <w:adjustRightInd w:val="0"/>
        <w:snapToGrid w:val="0"/>
        <w:ind w:left="931" w:hangingChars="310" w:hanging="931"/>
        <w:jc w:val="center"/>
        <w:rPr>
          <w:rFonts w:ascii="標楷體" w:eastAsia="標楷體" w:hAnsi="標楷體" w:cs="Times New Roman"/>
          <w:b/>
          <w:sz w:val="30"/>
          <w:szCs w:val="30"/>
          <w:u w:val="thick"/>
        </w:rPr>
      </w:pPr>
      <w:r w:rsidRPr="003F54A1">
        <w:rPr>
          <w:rFonts w:ascii="標楷體" w:eastAsia="標楷體" w:hAnsi="標楷體" w:cs="Times New Roman" w:hint="eastAsia"/>
          <w:b/>
          <w:sz w:val="30"/>
          <w:szCs w:val="30"/>
          <w:u w:val="thick"/>
          <w:lang w:eastAsia="zh-HK"/>
        </w:rPr>
        <w:t>內地考察工作紙：</w:t>
      </w:r>
      <w:r w:rsidR="00930ACC" w:rsidRPr="003F54A1">
        <w:rPr>
          <w:rFonts w:ascii="標楷體" w:eastAsia="標楷體" w:hAnsi="標楷體" w:cs="Times New Roman" w:hint="eastAsia"/>
          <w:b/>
          <w:sz w:val="30"/>
          <w:szCs w:val="30"/>
          <w:u w:val="thick"/>
        </w:rPr>
        <w:t>西安</w:t>
      </w:r>
      <w:r w:rsidR="00F072B9" w:rsidRPr="003F54A1">
        <w:rPr>
          <w:rFonts w:ascii="標楷體" w:eastAsia="標楷體" w:hAnsi="標楷體" w:cs="Times New Roman" w:hint="eastAsia"/>
          <w:b/>
          <w:sz w:val="30"/>
          <w:szCs w:val="30"/>
          <w:u w:val="thick"/>
        </w:rPr>
        <w:t>文化</w:t>
      </w:r>
      <w:r w:rsidR="00C84820" w:rsidRPr="003F54A1">
        <w:rPr>
          <w:rFonts w:ascii="標楷體" w:eastAsia="標楷體" w:hAnsi="標楷體" w:cs="Times New Roman" w:hint="eastAsia"/>
          <w:b/>
          <w:sz w:val="30"/>
          <w:szCs w:val="30"/>
          <w:u w:val="thick"/>
          <w:lang w:eastAsia="zh-HK"/>
        </w:rPr>
        <w:t>歷史</w:t>
      </w:r>
      <w:r w:rsidR="00F072B9" w:rsidRPr="003F54A1">
        <w:rPr>
          <w:rFonts w:ascii="標楷體" w:eastAsia="標楷體" w:hAnsi="標楷體" w:cs="Times New Roman" w:hint="eastAsia"/>
          <w:b/>
          <w:sz w:val="30"/>
          <w:szCs w:val="30"/>
          <w:u w:val="thick"/>
        </w:rPr>
        <w:t>遺產</w:t>
      </w:r>
      <w:r w:rsidR="00727FA7" w:rsidRPr="003F54A1">
        <w:rPr>
          <w:rFonts w:ascii="標楷體" w:eastAsia="標楷體" w:hAnsi="標楷體" w:cs="Times New Roman" w:hint="eastAsia"/>
          <w:b/>
          <w:sz w:val="30"/>
          <w:szCs w:val="30"/>
          <w:u w:val="thick"/>
          <w:lang w:eastAsia="zh-HK"/>
        </w:rPr>
        <w:t>保育</w:t>
      </w:r>
      <w:r w:rsidR="00737F84" w:rsidRPr="003F54A1">
        <w:rPr>
          <w:rFonts w:ascii="標楷體" w:eastAsia="標楷體" w:hAnsi="標楷體" w:cs="Times New Roman" w:hint="eastAsia"/>
          <w:b/>
          <w:sz w:val="30"/>
          <w:szCs w:val="30"/>
          <w:u w:val="thick"/>
        </w:rPr>
        <w:t>與傳承</w:t>
      </w:r>
      <w:r w:rsidR="00C84820" w:rsidRPr="003F54A1">
        <w:rPr>
          <w:rFonts w:ascii="標楷體" w:eastAsia="標楷體" w:hAnsi="標楷體" w:cs="Times New Roman"/>
          <w:b/>
          <w:sz w:val="30"/>
          <w:szCs w:val="30"/>
          <w:u w:val="thick"/>
        </w:rPr>
        <w:t>-兵馬俑</w:t>
      </w:r>
    </w:p>
    <w:p w14:paraId="1B8319C2" w14:textId="77777777" w:rsidR="00E5761F" w:rsidRDefault="00E5761F" w:rsidP="00260D57">
      <w:pPr>
        <w:adjustRightInd w:val="0"/>
        <w:snapToGrid w:val="0"/>
        <w:rPr>
          <w:rFonts w:ascii="Times New Roman" w:eastAsia="新細明體" w:hAnsi="Times New Roman" w:cs="Times New Roman"/>
          <w:szCs w:val="24"/>
        </w:rPr>
      </w:pPr>
    </w:p>
    <w:p w14:paraId="07BD2FD7" w14:textId="5B19FC9A" w:rsidR="00322480" w:rsidRPr="003F54A1" w:rsidRDefault="00322480" w:rsidP="001D3E5E">
      <w:pPr>
        <w:pStyle w:val="ListParagraph"/>
        <w:numPr>
          <w:ilvl w:val="0"/>
          <w:numId w:val="13"/>
        </w:numPr>
        <w:ind w:leftChars="0" w:left="426"/>
        <w:rPr>
          <w:rFonts w:ascii="Calibri" w:eastAsia="新細明體" w:hAnsi="Calibri" w:cs="Times New Roman"/>
          <w:b/>
          <w:u w:val="thick"/>
          <w:shd w:val="clear" w:color="auto" w:fill="FFF2CC"/>
        </w:rPr>
      </w:pPr>
      <w:r w:rsidRPr="003F54A1">
        <w:rPr>
          <w:rFonts w:ascii="Calibri" w:eastAsia="新細明體" w:hAnsi="Calibri" w:cs="Times New Roman" w:hint="eastAsia"/>
          <w:b/>
          <w:u w:val="thick"/>
          <w:shd w:val="clear" w:color="auto" w:fill="FFF2CC"/>
        </w:rPr>
        <w:t>考察主題</w:t>
      </w:r>
    </w:p>
    <w:p w14:paraId="7FE10612" w14:textId="2E0F4E8D" w:rsidR="00322480" w:rsidRPr="003F54A1" w:rsidRDefault="00322480" w:rsidP="00322480">
      <w:pPr>
        <w:rPr>
          <w:rFonts w:ascii="Calibri" w:eastAsia="新細明體" w:hAnsi="Calibri" w:cs="Times New Roman"/>
          <w:b/>
          <w:u w:val="thick"/>
          <w:shd w:val="clear" w:color="auto" w:fill="FFF2CC"/>
        </w:rPr>
      </w:pPr>
    </w:p>
    <w:tbl>
      <w:tblPr>
        <w:tblStyle w:val="TableGrid"/>
        <w:tblW w:w="8408" w:type="dxa"/>
        <w:tblLook w:val="04A0" w:firstRow="1" w:lastRow="0" w:firstColumn="1" w:lastColumn="0" w:noHBand="0" w:noVBand="1"/>
      </w:tblPr>
      <w:tblGrid>
        <w:gridCol w:w="4390"/>
        <w:gridCol w:w="4018"/>
      </w:tblGrid>
      <w:tr w:rsidR="00322480" w14:paraId="371AB09B" w14:textId="77777777" w:rsidTr="001D3E5E">
        <w:trPr>
          <w:trHeight w:val="323"/>
        </w:trPr>
        <w:tc>
          <w:tcPr>
            <w:tcW w:w="4390" w:type="dxa"/>
            <w:shd w:val="clear" w:color="auto" w:fill="FBE4D5" w:themeFill="accent2" w:themeFillTint="33"/>
          </w:tcPr>
          <w:p w14:paraId="76B2DEDD" w14:textId="77777777" w:rsidR="00322480" w:rsidRPr="0026588F" w:rsidRDefault="00322480" w:rsidP="00666D6A">
            <w:pPr>
              <w:jc w:val="center"/>
              <w:rPr>
                <w:b/>
              </w:rPr>
            </w:pPr>
            <w:r w:rsidRPr="0026588F">
              <w:rPr>
                <w:b/>
              </w:rPr>
              <w:t>建議學習重點</w:t>
            </w:r>
          </w:p>
        </w:tc>
        <w:tc>
          <w:tcPr>
            <w:tcW w:w="4018" w:type="dxa"/>
            <w:shd w:val="clear" w:color="auto" w:fill="FBE4D5" w:themeFill="accent2" w:themeFillTint="33"/>
          </w:tcPr>
          <w:p w14:paraId="471CCE14" w14:textId="77777777" w:rsidR="00322480" w:rsidRPr="0026588F" w:rsidRDefault="00322480" w:rsidP="00666D6A">
            <w:pPr>
              <w:jc w:val="center"/>
              <w:rPr>
                <w:b/>
              </w:rPr>
            </w:pPr>
            <w:r w:rsidRPr="0026588F">
              <w:rPr>
                <w:b/>
              </w:rPr>
              <w:t>與公民科課程相關的部分</w:t>
            </w:r>
          </w:p>
        </w:tc>
      </w:tr>
      <w:tr w:rsidR="00322480" w14:paraId="4D94FF12" w14:textId="77777777" w:rsidTr="001D3E5E">
        <w:trPr>
          <w:trHeight w:val="1906"/>
        </w:trPr>
        <w:tc>
          <w:tcPr>
            <w:tcW w:w="4390" w:type="dxa"/>
          </w:tcPr>
          <w:p w14:paraId="24456374" w14:textId="1FA392DD" w:rsidR="00920663" w:rsidRDefault="00920663" w:rsidP="001D3E5E">
            <w:pPr>
              <w:pStyle w:val="ListParagraph"/>
              <w:numPr>
                <w:ilvl w:val="0"/>
                <w:numId w:val="11"/>
              </w:numPr>
              <w:snapToGrid w:val="0"/>
              <w:spacing w:beforeLines="50" w:before="180"/>
              <w:ind w:leftChars="0" w:left="455" w:hanging="283"/>
              <w:jc w:val="both"/>
            </w:pPr>
            <w:r>
              <w:rPr>
                <w:rFonts w:hint="eastAsia"/>
                <w:lang w:eastAsia="zh-HK"/>
              </w:rPr>
              <w:t>透過文化古蹟（</w:t>
            </w:r>
            <w:r w:rsidRPr="00920663">
              <w:rPr>
                <w:rFonts w:hint="eastAsia"/>
                <w:lang w:eastAsia="zh-HK"/>
              </w:rPr>
              <w:t>兵馬俑</w:t>
            </w:r>
            <w:r>
              <w:rPr>
                <w:rFonts w:ascii="Calibri" w:eastAsia="新細明體" w:hAnsi="Calibri" w:cs="Times New Roman" w:hint="eastAsia"/>
                <w:kern w:val="0"/>
                <w:szCs w:val="24"/>
              </w:rPr>
              <w:t>）</w:t>
            </w:r>
            <w:r w:rsidR="00AE742C" w:rsidRPr="0058127A">
              <w:rPr>
                <w:rFonts w:hint="eastAsia"/>
              </w:rPr>
              <w:t>認識</w:t>
            </w:r>
            <w:r>
              <w:rPr>
                <w:rFonts w:hint="eastAsia"/>
                <w:lang w:eastAsia="zh-HK"/>
              </w:rPr>
              <w:t>歷史名城西安</w:t>
            </w:r>
          </w:p>
          <w:p w14:paraId="10565365" w14:textId="5422EA70" w:rsidR="00920663" w:rsidRDefault="00DA5711" w:rsidP="001D3E5E">
            <w:pPr>
              <w:pStyle w:val="ListParagraph"/>
              <w:numPr>
                <w:ilvl w:val="0"/>
                <w:numId w:val="11"/>
              </w:numPr>
              <w:snapToGrid w:val="0"/>
              <w:spacing w:beforeLines="50" w:before="180"/>
              <w:ind w:leftChars="0" w:left="455" w:hanging="283"/>
              <w:jc w:val="both"/>
            </w:pPr>
            <w:r>
              <w:rPr>
                <w:rFonts w:hint="eastAsia"/>
                <w:lang w:eastAsia="zh-HK"/>
              </w:rPr>
              <w:t>認識</w:t>
            </w:r>
            <w:r w:rsidR="00930ACC">
              <w:rPr>
                <w:rFonts w:hint="eastAsia"/>
              </w:rPr>
              <w:t>兵馬俑的歷史</w:t>
            </w:r>
            <w:r w:rsidR="00920663">
              <w:rPr>
                <w:rFonts w:hint="eastAsia"/>
                <w:lang w:eastAsia="zh-HK"/>
              </w:rPr>
              <w:t>價值</w:t>
            </w:r>
            <w:r w:rsidR="00F70A8E" w:rsidRPr="00F70A8E">
              <w:rPr>
                <w:rFonts w:hint="eastAsia"/>
              </w:rPr>
              <w:t>、</w:t>
            </w:r>
            <w:r w:rsidR="00920663">
              <w:rPr>
                <w:rFonts w:hint="eastAsia"/>
                <w:lang w:eastAsia="zh-HK"/>
              </w:rPr>
              <w:t>藝</w:t>
            </w:r>
            <w:r w:rsidR="00920663">
              <w:rPr>
                <w:rFonts w:hint="eastAsia"/>
              </w:rPr>
              <w:t>術</w:t>
            </w:r>
            <w:r w:rsidR="00150863" w:rsidRPr="00150863">
              <w:rPr>
                <w:rFonts w:hint="eastAsia"/>
              </w:rPr>
              <w:t>特色、文化意義和保育</w:t>
            </w:r>
          </w:p>
          <w:p w14:paraId="0564D711" w14:textId="5A88A02E" w:rsidR="00AE742C" w:rsidRPr="0058127A" w:rsidRDefault="00920663" w:rsidP="001D3E5E">
            <w:pPr>
              <w:pStyle w:val="ListParagraph"/>
              <w:numPr>
                <w:ilvl w:val="0"/>
                <w:numId w:val="11"/>
              </w:numPr>
              <w:snapToGrid w:val="0"/>
              <w:spacing w:beforeLines="50" w:before="180"/>
              <w:ind w:leftChars="0" w:left="455" w:hanging="283"/>
              <w:jc w:val="both"/>
            </w:pPr>
            <w:r>
              <w:rPr>
                <w:rFonts w:hint="eastAsia"/>
                <w:lang w:eastAsia="zh-HK"/>
              </w:rPr>
              <w:t>認識</w:t>
            </w:r>
            <w:r w:rsidRPr="00920663">
              <w:rPr>
                <w:rFonts w:hint="eastAsia"/>
                <w:lang w:eastAsia="zh-HK"/>
              </w:rPr>
              <w:t>兵馬俑</w:t>
            </w:r>
            <w:r>
              <w:rPr>
                <w:rFonts w:hint="eastAsia"/>
                <w:lang w:eastAsia="zh-HK"/>
              </w:rPr>
              <w:t>對</w:t>
            </w:r>
            <w:r>
              <w:rPr>
                <w:rFonts w:hint="eastAsia"/>
              </w:rPr>
              <w:t>推廣</w:t>
            </w:r>
            <w:r>
              <w:rPr>
                <w:rFonts w:hint="eastAsia"/>
                <w:lang w:eastAsia="zh-HK"/>
              </w:rPr>
              <w:t>世界認識中華歷史文化的積極意</w:t>
            </w:r>
            <w:r>
              <w:rPr>
                <w:rFonts w:hint="eastAsia"/>
              </w:rPr>
              <w:t>義</w:t>
            </w:r>
          </w:p>
          <w:p w14:paraId="58E36215" w14:textId="6486B65C" w:rsidR="002E6572" w:rsidRPr="0026588F" w:rsidRDefault="001A1AD9" w:rsidP="001D3E5E">
            <w:pPr>
              <w:pStyle w:val="ListParagraph"/>
              <w:numPr>
                <w:ilvl w:val="0"/>
                <w:numId w:val="11"/>
              </w:numPr>
              <w:snapToGrid w:val="0"/>
              <w:spacing w:beforeLines="50" w:before="180" w:afterLines="50" w:after="180"/>
              <w:ind w:leftChars="0" w:left="455" w:hanging="283"/>
              <w:jc w:val="both"/>
            </w:pPr>
            <w:r w:rsidRPr="0058127A">
              <w:rPr>
                <w:rFonts w:hint="eastAsia"/>
              </w:rPr>
              <w:t>探討</w:t>
            </w:r>
            <w:r w:rsidR="00DA5711" w:rsidRPr="00DA5711">
              <w:rPr>
                <w:rFonts w:hint="eastAsia"/>
              </w:rPr>
              <w:t>科技</w:t>
            </w:r>
            <w:r w:rsidR="00DA5711">
              <w:rPr>
                <w:rFonts w:hint="eastAsia"/>
                <w:lang w:eastAsia="zh-HK"/>
              </w:rPr>
              <w:t>對</w:t>
            </w:r>
            <w:r w:rsidR="00930ACC">
              <w:rPr>
                <w:rFonts w:hint="eastAsia"/>
              </w:rPr>
              <w:t>文物</w:t>
            </w:r>
            <w:r w:rsidR="00DA5711">
              <w:rPr>
                <w:rFonts w:hint="eastAsia"/>
                <w:lang w:eastAsia="zh-HK"/>
              </w:rPr>
              <w:t>保育的作用</w:t>
            </w:r>
          </w:p>
        </w:tc>
        <w:tc>
          <w:tcPr>
            <w:tcW w:w="4018" w:type="dxa"/>
          </w:tcPr>
          <w:p w14:paraId="2636ABD4" w14:textId="426910F5" w:rsidR="00322480" w:rsidRPr="0026588F" w:rsidRDefault="00322480" w:rsidP="0072022B">
            <w:pPr>
              <w:spacing w:beforeLines="50" w:before="180"/>
              <w:jc w:val="both"/>
              <w:rPr>
                <w:rFonts w:ascii="Times New Roman" w:hAnsi="Times New Roman" w:cs="Times New Roman"/>
              </w:rPr>
            </w:pPr>
            <w:r w:rsidRPr="0026588F">
              <w:rPr>
                <w:rFonts w:ascii="Times New Roman" w:hAnsi="Times New Roman" w:cs="Times New Roman"/>
              </w:rPr>
              <w:t>主題：</w:t>
            </w:r>
            <w:r w:rsidR="00416A22" w:rsidRPr="00416A22">
              <w:rPr>
                <w:rFonts w:ascii="Times New Roman" w:hAnsi="Times New Roman" w:cs="Times New Roman" w:hint="eastAsia"/>
              </w:rPr>
              <w:t>中華文化與現代生活</w:t>
            </w:r>
          </w:p>
          <w:p w14:paraId="1A6AA295" w14:textId="72034425" w:rsidR="00322480" w:rsidRPr="0026588F" w:rsidRDefault="00322480" w:rsidP="0072022B">
            <w:pPr>
              <w:pStyle w:val="ListParagraph"/>
              <w:numPr>
                <w:ilvl w:val="0"/>
                <w:numId w:val="11"/>
              </w:numPr>
              <w:spacing w:beforeLines="50" w:before="180"/>
              <w:ind w:leftChars="0" w:hanging="482"/>
              <w:jc w:val="both"/>
              <w:rPr>
                <w:rFonts w:ascii="Times New Roman" w:hAnsi="Times New Roman" w:cs="Times New Roman"/>
              </w:rPr>
            </w:pPr>
            <w:r w:rsidRPr="0026588F">
              <w:rPr>
                <w:rFonts w:ascii="Times New Roman" w:hAnsi="Times New Roman" w:cs="Times New Roman"/>
              </w:rPr>
              <w:t>課題：</w:t>
            </w:r>
            <w:r w:rsidR="00416A22" w:rsidRPr="00416A22">
              <w:rPr>
                <w:rFonts w:ascii="Times New Roman" w:hAnsi="Times New Roman" w:cs="Times New Roman" w:hint="eastAsia"/>
              </w:rPr>
              <w:t>傳統中華文化的特質</w:t>
            </w:r>
          </w:p>
          <w:p w14:paraId="0314BCA0" w14:textId="60A2DA9E" w:rsidR="00322480" w:rsidRPr="0026588F" w:rsidRDefault="00416A22" w:rsidP="0072022B">
            <w:pPr>
              <w:numPr>
                <w:ilvl w:val="1"/>
                <w:numId w:val="11"/>
              </w:numPr>
              <w:spacing w:beforeLines="50" w:before="180" w:afterLines="50" w:after="180"/>
              <w:jc w:val="both"/>
              <w:rPr>
                <w:rFonts w:ascii="Times New Roman" w:hAnsi="Times New Roman" w:cs="Times New Roman"/>
              </w:rPr>
            </w:pPr>
            <w:r w:rsidRPr="00416A22">
              <w:rPr>
                <w:rFonts w:ascii="Times New Roman" w:hAnsi="Times New Roman" w:cs="Times New Roman" w:hint="eastAsia"/>
              </w:rPr>
              <w:t>文化遺產（包括物質與非物質文化遺產）的保育與傳承，包括應用科技進行保育工作</w:t>
            </w:r>
          </w:p>
        </w:tc>
      </w:tr>
    </w:tbl>
    <w:p w14:paraId="25E6E773" w14:textId="77777777" w:rsidR="002A1AC5" w:rsidRPr="003F54A1" w:rsidRDefault="002A1AC5" w:rsidP="003F54A1">
      <w:pPr>
        <w:rPr>
          <w:rFonts w:ascii="Calibri" w:eastAsia="新細明體" w:hAnsi="Calibri" w:cs="Times New Roman"/>
          <w:b/>
          <w:u w:val="thick"/>
          <w:shd w:val="clear" w:color="auto" w:fill="FFF2CC"/>
        </w:rPr>
      </w:pPr>
    </w:p>
    <w:p w14:paraId="13CC2890" w14:textId="12C4E08B" w:rsidR="00FC1261" w:rsidRPr="003F54A1" w:rsidRDefault="00322480" w:rsidP="003F54A1">
      <w:pPr>
        <w:pStyle w:val="ListParagraph"/>
        <w:numPr>
          <w:ilvl w:val="0"/>
          <w:numId w:val="13"/>
        </w:numPr>
        <w:ind w:leftChars="0" w:left="426"/>
        <w:rPr>
          <w:rFonts w:ascii="Calibri" w:eastAsia="新細明體" w:hAnsi="Calibri" w:cs="Times New Roman"/>
          <w:b/>
          <w:u w:val="thick"/>
          <w:shd w:val="clear" w:color="auto" w:fill="FFF2CC"/>
        </w:rPr>
      </w:pPr>
      <w:r w:rsidRPr="003F54A1">
        <w:rPr>
          <w:rFonts w:ascii="Calibri" w:eastAsia="新細明體" w:hAnsi="Calibri" w:cs="Times New Roman"/>
          <w:b/>
          <w:u w:val="thick"/>
          <w:shd w:val="clear" w:color="auto" w:fill="FFF2CC"/>
        </w:rPr>
        <w:t>考察前準備</w:t>
      </w:r>
    </w:p>
    <w:p w14:paraId="1D0458F2" w14:textId="356A4423" w:rsidR="00553FB8" w:rsidRDefault="00260D57" w:rsidP="00CB540E">
      <w:pPr>
        <w:spacing w:beforeLines="50" w:before="180" w:afterLines="50" w:after="180"/>
        <w:jc w:val="both"/>
        <w:rPr>
          <w:rFonts w:ascii="Times New Roman" w:eastAsia="新細明體" w:hAnsi="Times New Roman" w:cs="Times New Roman"/>
          <w:szCs w:val="24"/>
        </w:rPr>
      </w:pPr>
      <w:r w:rsidRPr="00C732AB">
        <w:rPr>
          <w:rFonts w:ascii="Times New Roman" w:eastAsia="新細明體" w:hAnsi="Times New Roman" w:cs="Times New Roman" w:hint="eastAsia"/>
          <w:szCs w:val="24"/>
        </w:rPr>
        <w:t>資料</w:t>
      </w:r>
      <w:r w:rsidR="00EA5097">
        <w:rPr>
          <w:rFonts w:ascii="Times New Roman" w:eastAsia="新細明體" w:hAnsi="Times New Roman" w:cs="Times New Roman" w:hint="eastAsia"/>
          <w:szCs w:val="24"/>
        </w:rPr>
        <w:t>一</w:t>
      </w:r>
      <w:r>
        <w:rPr>
          <w:rFonts w:ascii="Times New Roman" w:eastAsia="新細明體" w:hAnsi="Times New Roman" w:cs="Times New Roman" w:hint="eastAsia"/>
          <w:szCs w:val="24"/>
        </w:rPr>
        <w:t>：</w:t>
      </w:r>
      <w:r w:rsidR="00C36FA9">
        <w:rPr>
          <w:rFonts w:ascii="Times New Roman" w:eastAsia="新細明體" w:hAnsi="Times New Roman" w:cs="Times New Roman" w:hint="eastAsia"/>
          <w:szCs w:val="24"/>
          <w:lang w:eastAsia="zh-HK"/>
        </w:rPr>
        <w:t>西安與兵馬俑</w:t>
      </w:r>
    </w:p>
    <w:tbl>
      <w:tblPr>
        <w:tblStyle w:val="TableGrid"/>
        <w:tblW w:w="0" w:type="auto"/>
        <w:tblLook w:val="04A0" w:firstRow="1" w:lastRow="0" w:firstColumn="1" w:lastColumn="0" w:noHBand="0" w:noVBand="1"/>
      </w:tblPr>
      <w:tblGrid>
        <w:gridCol w:w="8296"/>
      </w:tblGrid>
      <w:tr w:rsidR="00553FB8" w14:paraId="3957EA44" w14:textId="77777777" w:rsidTr="00553FB8">
        <w:tc>
          <w:tcPr>
            <w:tcW w:w="8296" w:type="dxa"/>
          </w:tcPr>
          <w:p w14:paraId="08711D9D" w14:textId="7E91F31A" w:rsidR="00553FB8" w:rsidRDefault="00553FB8" w:rsidP="00CB540E">
            <w:pPr>
              <w:spacing w:beforeLines="50" w:before="180" w:afterLines="50" w:after="180"/>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西安是國家的重要歷史名城</w:t>
            </w:r>
            <w:r>
              <w:rPr>
                <w:rFonts w:ascii="Times New Roman" w:eastAsia="新細明體" w:hAnsi="Times New Roman" w:cs="Times New Roman" w:hint="eastAsia"/>
                <w:szCs w:val="24"/>
              </w:rPr>
              <w:t>，</w:t>
            </w:r>
            <w:r w:rsidRPr="00553FB8">
              <w:rPr>
                <w:rFonts w:ascii="Times New Roman" w:eastAsia="新細明體" w:hAnsi="Times New Roman" w:cs="Times New Roman" w:hint="eastAsia"/>
                <w:szCs w:val="24"/>
              </w:rPr>
              <w:t>擁有</w:t>
            </w:r>
            <w:r w:rsidRPr="00553FB8">
              <w:rPr>
                <w:rFonts w:ascii="Times New Roman" w:eastAsia="新細明體" w:hAnsi="Times New Roman" w:cs="Times New Roman"/>
                <w:szCs w:val="24"/>
              </w:rPr>
              <w:t>3100</w:t>
            </w:r>
            <w:r w:rsidRPr="00553FB8">
              <w:rPr>
                <w:rFonts w:ascii="Times New Roman" w:eastAsia="新細明體" w:hAnsi="Times New Roman" w:cs="Times New Roman" w:hint="eastAsia"/>
                <w:szCs w:val="24"/>
              </w:rPr>
              <w:t>多年建城史、累計</w:t>
            </w:r>
            <w:r w:rsidRPr="00553FB8">
              <w:rPr>
                <w:rFonts w:ascii="Times New Roman" w:eastAsia="新細明體" w:hAnsi="Times New Roman" w:cs="Times New Roman"/>
                <w:szCs w:val="24"/>
              </w:rPr>
              <w:t>1100</w:t>
            </w:r>
            <w:r w:rsidRPr="00553FB8">
              <w:rPr>
                <w:rFonts w:ascii="Times New Roman" w:eastAsia="新細明體" w:hAnsi="Times New Roman" w:cs="Times New Roman" w:hint="eastAsia"/>
                <w:szCs w:val="24"/>
              </w:rPr>
              <w:t>多年建都史的西安不斷探索以文化人、以文化物、以文化城，孕育出從容</w:t>
            </w:r>
            <w:r>
              <w:rPr>
                <w:rFonts w:ascii="Times New Roman" w:eastAsia="新細明體" w:hAnsi="Times New Roman" w:cs="Times New Roman" w:hint="eastAsia"/>
                <w:szCs w:val="24"/>
              </w:rPr>
              <w:t>自信、大氣包容的城市氣質，並帶來現代城市發展的創新活力，</w:t>
            </w:r>
            <w:r>
              <w:rPr>
                <w:rFonts w:ascii="Times New Roman" w:eastAsia="新細明體" w:hAnsi="Times New Roman" w:cs="Times New Roman" w:hint="eastAsia"/>
                <w:szCs w:val="24"/>
                <w:lang w:eastAsia="zh-HK"/>
              </w:rPr>
              <w:t>活現中國的文化自信</w:t>
            </w:r>
            <w:r>
              <w:rPr>
                <w:rFonts w:ascii="Times New Roman" w:eastAsia="新細明體" w:hAnsi="Times New Roman" w:cs="Times New Roman" w:hint="eastAsia"/>
                <w:szCs w:val="24"/>
              </w:rPr>
              <w:t>。</w:t>
            </w:r>
          </w:p>
          <w:p w14:paraId="40281EDC" w14:textId="4BF00CC0" w:rsidR="00553FB8" w:rsidRDefault="00553FB8" w:rsidP="00CB540E">
            <w:pPr>
              <w:spacing w:beforeLines="50" w:before="180" w:afterLines="50" w:after="180"/>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西安</w:t>
            </w:r>
            <w:r w:rsidR="00E26F42">
              <w:rPr>
                <w:rFonts w:ascii="Times New Roman" w:eastAsia="新細明體" w:hAnsi="Times New Roman" w:cs="Times New Roman" w:hint="eastAsia"/>
                <w:szCs w:val="24"/>
                <w:lang w:eastAsia="zh-HK"/>
              </w:rPr>
              <w:t>也擁有多項獨特的</w:t>
            </w:r>
            <w:r w:rsidR="00E26F42">
              <w:rPr>
                <w:rFonts w:ascii="Times New Roman" w:eastAsia="新細明體" w:hAnsi="Times New Roman" w:cs="Times New Roman" w:hint="eastAsia"/>
                <w:szCs w:val="24"/>
              </w:rPr>
              <w:t>殊</w:t>
            </w:r>
            <w:r w:rsidR="00E26F42">
              <w:rPr>
                <w:rFonts w:ascii="Times New Roman" w:eastAsia="新細明體" w:hAnsi="Times New Roman" w:cs="Times New Roman" w:hint="eastAsia"/>
                <w:szCs w:val="24"/>
                <w:lang w:eastAsia="zh-HK"/>
              </w:rPr>
              <w:t>榮</w:t>
            </w:r>
            <w:r w:rsidR="00E26F42">
              <w:rPr>
                <w:rFonts w:ascii="Times New Roman" w:eastAsia="新細明體" w:hAnsi="Times New Roman" w:cs="Times New Roman" w:hint="eastAsia"/>
                <w:szCs w:val="24"/>
              </w:rPr>
              <w:t>：中國歷史上建都朝代最多、時間最長、影響力最大的都城之一；中華民族重要發祥地；古絲綢之路的起點，</w:t>
            </w:r>
            <w:r w:rsidR="00E26F42">
              <w:rPr>
                <w:rFonts w:ascii="Times New Roman" w:eastAsia="新細明體" w:hAnsi="Times New Roman" w:cs="Times New Roman" w:hint="eastAsia"/>
                <w:szCs w:val="24"/>
                <w:lang w:eastAsia="zh-HK"/>
              </w:rPr>
              <w:t>也是</w:t>
            </w:r>
            <w:r w:rsidR="00E26F42" w:rsidRPr="00E26F42">
              <w:rPr>
                <w:rFonts w:ascii="Times New Roman" w:eastAsia="新細明體" w:hAnsi="Times New Roman" w:cs="Times New Roman" w:hint="eastAsia"/>
                <w:szCs w:val="24"/>
              </w:rPr>
              <w:t>「</w:t>
            </w:r>
            <w:r w:rsidR="00E26F42">
              <w:rPr>
                <w:rFonts w:ascii="Times New Roman" w:eastAsia="新細明體" w:hAnsi="Times New Roman" w:cs="Times New Roman" w:hint="eastAsia"/>
                <w:szCs w:val="24"/>
              </w:rPr>
              <w:t>一帶一路</w:t>
            </w:r>
            <w:r w:rsidR="00E26F42" w:rsidRPr="00E26F42">
              <w:rPr>
                <w:rFonts w:ascii="Times New Roman" w:eastAsia="新細明體" w:hAnsi="Times New Roman" w:cs="Times New Roman" w:hint="eastAsia"/>
                <w:szCs w:val="24"/>
              </w:rPr>
              <w:t>」</w:t>
            </w:r>
            <w:r w:rsidR="00E26F42">
              <w:rPr>
                <w:rFonts w:ascii="Times New Roman" w:eastAsia="新細明體" w:hAnsi="Times New Roman" w:cs="Times New Roman" w:hint="eastAsia"/>
                <w:szCs w:val="24"/>
                <w:lang w:eastAsia="zh-HK"/>
              </w:rPr>
              <w:t>倡</w:t>
            </w:r>
            <w:r w:rsidR="00E26F42">
              <w:rPr>
                <w:rFonts w:ascii="Times New Roman" w:eastAsia="新細明體" w:hAnsi="Times New Roman" w:cs="Times New Roman" w:hint="eastAsia"/>
                <w:szCs w:val="24"/>
              </w:rPr>
              <w:t>議</w:t>
            </w:r>
            <w:r w:rsidR="00E26F42">
              <w:rPr>
                <w:rFonts w:ascii="Times New Roman" w:eastAsia="新細明體" w:hAnsi="Times New Roman" w:cs="Times New Roman" w:hint="eastAsia"/>
                <w:szCs w:val="24"/>
                <w:lang w:eastAsia="zh-HK"/>
              </w:rPr>
              <w:t>的</w:t>
            </w:r>
            <w:r w:rsidRPr="00553FB8">
              <w:rPr>
                <w:rFonts w:ascii="Times New Roman" w:eastAsia="新細明體" w:hAnsi="Times New Roman" w:cs="Times New Roman" w:hint="eastAsia"/>
                <w:szCs w:val="24"/>
              </w:rPr>
              <w:t>核心區</w:t>
            </w:r>
            <w:r w:rsidR="00E26F42">
              <w:rPr>
                <w:rFonts w:ascii="Times New Roman" w:eastAsia="新細明體" w:hAnsi="Times New Roman" w:cs="Times New Roman" w:hint="eastAsia"/>
                <w:szCs w:val="24"/>
                <w:lang w:eastAsia="zh-HK"/>
              </w:rPr>
              <w:t>等</w:t>
            </w:r>
            <w:r w:rsidR="00E26F42">
              <w:rPr>
                <w:rFonts w:ascii="Times New Roman" w:eastAsia="新細明體" w:hAnsi="Times New Roman" w:cs="Times New Roman" w:hint="eastAsia"/>
                <w:szCs w:val="24"/>
              </w:rPr>
              <w:t>，</w:t>
            </w:r>
            <w:r w:rsidR="00E26F42">
              <w:rPr>
                <w:rFonts w:ascii="Times New Roman" w:eastAsia="新細明體" w:hAnsi="Times New Roman" w:cs="Times New Roman" w:hint="eastAsia"/>
                <w:szCs w:val="24"/>
                <w:lang w:eastAsia="zh-HK"/>
              </w:rPr>
              <w:t>是</w:t>
            </w:r>
            <w:r w:rsidRPr="00553FB8">
              <w:rPr>
                <w:rFonts w:ascii="Times New Roman" w:eastAsia="新細明體" w:hAnsi="Times New Roman" w:cs="Times New Roman" w:hint="eastAsia"/>
                <w:szCs w:val="24"/>
              </w:rPr>
              <w:t>既古老又充滿現代時尚氣息的歷史文化名城。</w:t>
            </w:r>
          </w:p>
          <w:p w14:paraId="5325EF13" w14:textId="51BA748E" w:rsidR="00EE79B6" w:rsidRDefault="00EE79B6" w:rsidP="00CB540E">
            <w:pPr>
              <w:spacing w:beforeLines="50" w:before="180" w:afterLines="50" w:after="180"/>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西安擁有無數</w:t>
            </w:r>
            <w:r w:rsidR="001C60E9">
              <w:rPr>
                <w:rFonts w:ascii="Times New Roman" w:eastAsia="新細明體" w:hAnsi="Times New Roman" w:cs="Times New Roman" w:hint="eastAsia"/>
                <w:szCs w:val="24"/>
                <w:lang w:eastAsia="zh-HK"/>
              </w:rPr>
              <w:t>極具</w:t>
            </w:r>
            <w:r>
              <w:rPr>
                <w:rFonts w:ascii="Times New Roman" w:eastAsia="新細明體" w:hAnsi="Times New Roman" w:cs="Times New Roman" w:hint="eastAsia"/>
                <w:szCs w:val="24"/>
                <w:lang w:eastAsia="zh-HK"/>
              </w:rPr>
              <w:t>歷史文化</w:t>
            </w:r>
            <w:r w:rsidR="001C60E9">
              <w:rPr>
                <w:rFonts w:ascii="Times New Roman" w:eastAsia="新細明體" w:hAnsi="Times New Roman" w:cs="Times New Roman" w:hint="eastAsia"/>
                <w:szCs w:val="24"/>
                <w:lang w:eastAsia="zh-HK"/>
              </w:rPr>
              <w:t>價值的</w:t>
            </w:r>
            <w:r>
              <w:rPr>
                <w:rFonts w:ascii="Times New Roman" w:eastAsia="新細明體" w:hAnsi="Times New Roman" w:cs="Times New Roman" w:hint="eastAsia"/>
                <w:szCs w:val="24"/>
                <w:lang w:eastAsia="zh-HK"/>
              </w:rPr>
              <w:t>遺</w:t>
            </w:r>
            <w:r>
              <w:rPr>
                <w:rFonts w:ascii="Times New Roman" w:eastAsia="新細明體" w:hAnsi="Times New Roman" w:cs="Times New Roman" w:hint="eastAsia"/>
                <w:szCs w:val="24"/>
              </w:rPr>
              <w:t>產，</w:t>
            </w:r>
            <w:r>
              <w:rPr>
                <w:rFonts w:ascii="Times New Roman" w:eastAsia="新細明體" w:hAnsi="Times New Roman" w:cs="Times New Roman" w:hint="eastAsia"/>
                <w:szCs w:val="24"/>
                <w:lang w:eastAsia="zh-HK"/>
              </w:rPr>
              <w:t>當中兵馬俑</w:t>
            </w:r>
            <w:r w:rsidR="00B26561">
              <w:rPr>
                <w:rFonts w:ascii="Times New Roman" w:eastAsia="新細明體" w:hAnsi="Times New Roman" w:cs="Times New Roman" w:hint="eastAsia"/>
                <w:szCs w:val="24"/>
              </w:rPr>
              <w:t>是</w:t>
            </w:r>
            <w:r w:rsidR="00C36FA9">
              <w:rPr>
                <w:rFonts w:ascii="Times New Roman" w:eastAsia="新細明體" w:hAnsi="Times New Roman" w:cs="Times New Roman" w:hint="eastAsia"/>
                <w:szCs w:val="24"/>
                <w:lang w:eastAsia="zh-HK"/>
              </w:rPr>
              <w:t>西安歷史文物中廣為國內外人士所認識的文化遺</w:t>
            </w:r>
            <w:r w:rsidR="00C36FA9">
              <w:rPr>
                <w:rFonts w:ascii="Times New Roman" w:eastAsia="新細明體" w:hAnsi="Times New Roman" w:cs="Times New Roman" w:hint="eastAsia"/>
                <w:szCs w:val="24"/>
              </w:rPr>
              <w:t>產</w:t>
            </w:r>
            <w:r w:rsidR="00C36FA9">
              <w:rPr>
                <w:rFonts w:ascii="Times New Roman" w:eastAsia="新細明體" w:hAnsi="Times New Roman" w:cs="Times New Roman" w:hint="eastAsia"/>
                <w:szCs w:val="24"/>
                <w:lang w:eastAsia="zh-HK"/>
              </w:rPr>
              <w:t>之</w:t>
            </w:r>
            <w:proofErr w:type="gramStart"/>
            <w:r w:rsidR="00C36FA9">
              <w:rPr>
                <w:rFonts w:ascii="Times New Roman" w:eastAsia="新細明體" w:hAnsi="Times New Roman" w:cs="Times New Roman" w:hint="eastAsia"/>
                <w:szCs w:val="24"/>
                <w:lang w:eastAsia="zh-HK"/>
              </w:rPr>
              <w:t>一</w:t>
            </w:r>
            <w:proofErr w:type="gramEnd"/>
            <w:r w:rsidR="00C36FA9">
              <w:rPr>
                <w:rFonts w:ascii="Times New Roman" w:eastAsia="新細明體" w:hAnsi="Times New Roman" w:cs="Times New Roman" w:hint="eastAsia"/>
                <w:szCs w:val="24"/>
              </w:rPr>
              <w:t>。</w:t>
            </w:r>
            <w:r w:rsidR="001C60E9" w:rsidRPr="001C60E9">
              <w:rPr>
                <w:rFonts w:ascii="Times New Roman" w:eastAsia="新細明體" w:hAnsi="Times New Roman" w:cs="Times New Roman" w:hint="eastAsia"/>
                <w:szCs w:val="24"/>
              </w:rPr>
              <w:t>兵馬俑</w:t>
            </w:r>
            <w:r w:rsidR="00C36FA9">
              <w:rPr>
                <w:rFonts w:ascii="Times New Roman" w:eastAsia="新細明體" w:hAnsi="Times New Roman" w:cs="Times New Roman" w:hint="eastAsia"/>
                <w:szCs w:val="24"/>
                <w:lang w:eastAsia="zh-HK"/>
              </w:rPr>
              <w:t>除吸引大量國內外遊客外</w:t>
            </w:r>
            <w:r w:rsidR="00C36FA9">
              <w:rPr>
                <w:rFonts w:ascii="Times New Roman" w:eastAsia="新細明體" w:hAnsi="Times New Roman" w:cs="Times New Roman" w:hint="eastAsia"/>
                <w:szCs w:val="24"/>
              </w:rPr>
              <w:t>，</w:t>
            </w:r>
            <w:r w:rsidR="00C36FA9">
              <w:rPr>
                <w:rFonts w:ascii="Times New Roman" w:eastAsia="新細明體" w:hAnsi="Times New Roman" w:cs="Times New Roman" w:hint="eastAsia"/>
                <w:szCs w:val="24"/>
                <w:lang w:eastAsia="zh-HK"/>
              </w:rPr>
              <w:t>還</w:t>
            </w:r>
            <w:r w:rsidR="001C60E9">
              <w:rPr>
                <w:rFonts w:ascii="Times New Roman" w:eastAsia="新細明體" w:hAnsi="Times New Roman" w:cs="Times New Roman" w:hint="eastAsia"/>
                <w:szCs w:val="24"/>
                <w:lang w:eastAsia="zh-HK"/>
              </w:rPr>
              <w:t>多次</w:t>
            </w:r>
            <w:r w:rsidR="00C36FA9">
              <w:rPr>
                <w:rFonts w:ascii="Times New Roman" w:eastAsia="新細明體" w:hAnsi="Times New Roman" w:cs="Times New Roman" w:hint="eastAsia"/>
                <w:szCs w:val="24"/>
                <w:lang w:eastAsia="zh-HK"/>
              </w:rPr>
              <w:t>在海外展</w:t>
            </w:r>
            <w:r w:rsidR="00C36FA9">
              <w:rPr>
                <w:rFonts w:ascii="Times New Roman" w:eastAsia="新細明體" w:hAnsi="Times New Roman" w:cs="Times New Roman" w:hint="eastAsia"/>
                <w:szCs w:val="24"/>
              </w:rPr>
              <w:t>覽，</w:t>
            </w:r>
            <w:r w:rsidR="00C36FA9">
              <w:rPr>
                <w:rFonts w:ascii="Times New Roman" w:eastAsia="新細明體" w:hAnsi="Times New Roman" w:cs="Times New Roman" w:hint="eastAsia"/>
                <w:szCs w:val="24"/>
                <w:lang w:eastAsia="zh-HK"/>
              </w:rPr>
              <w:t>成為</w:t>
            </w:r>
            <w:r w:rsidR="00C36FA9" w:rsidRPr="00C36FA9">
              <w:rPr>
                <w:rFonts w:ascii="Times New Roman" w:eastAsia="新細明體" w:hAnsi="Times New Roman" w:cs="Times New Roman" w:hint="eastAsia"/>
                <w:szCs w:val="24"/>
                <w:lang w:eastAsia="zh-HK"/>
              </w:rPr>
              <w:t>深化國際文物交流合作，</w:t>
            </w:r>
            <w:r w:rsidR="006024DA">
              <w:rPr>
                <w:rFonts w:ascii="Times New Roman" w:eastAsia="新細明體" w:hAnsi="Times New Roman" w:cs="Times New Roman" w:hint="eastAsia"/>
                <w:szCs w:val="24"/>
                <w:lang w:eastAsia="zh-HK"/>
              </w:rPr>
              <w:t>被</w:t>
            </w:r>
            <w:r w:rsidR="006024DA">
              <w:rPr>
                <w:rFonts w:ascii="Times New Roman" w:eastAsia="新細明體" w:hAnsi="Times New Roman" w:cs="Times New Roman" w:hint="eastAsia"/>
                <w:szCs w:val="24"/>
              </w:rPr>
              <w:t>譽</w:t>
            </w:r>
            <w:r w:rsidR="006024DA">
              <w:rPr>
                <w:rFonts w:ascii="Times New Roman" w:eastAsia="新細明體" w:hAnsi="Times New Roman" w:cs="Times New Roman" w:hint="eastAsia"/>
                <w:szCs w:val="24"/>
                <w:lang w:eastAsia="zh-HK"/>
              </w:rPr>
              <w:t>為</w:t>
            </w:r>
            <w:r w:rsidR="006024DA" w:rsidRPr="006024DA">
              <w:rPr>
                <w:rFonts w:ascii="Times New Roman" w:eastAsia="新細明體" w:hAnsi="Times New Roman" w:cs="Times New Roman"/>
                <w:szCs w:val="24"/>
                <w:lang w:eastAsia="zh-HK"/>
              </w:rPr>
              <w:t>中國古代輝煌文明的一張金字名片，</w:t>
            </w:r>
            <w:r w:rsidR="00C36FA9" w:rsidRPr="00C36FA9">
              <w:rPr>
                <w:rFonts w:ascii="Times New Roman" w:eastAsia="新細明體" w:hAnsi="Times New Roman" w:cs="Times New Roman" w:hint="eastAsia"/>
                <w:szCs w:val="24"/>
                <w:lang w:eastAsia="zh-HK"/>
              </w:rPr>
              <w:t>推動中華優秀傳統文化走向世界</w:t>
            </w:r>
            <w:r w:rsidR="00C36FA9">
              <w:rPr>
                <w:rFonts w:ascii="Times New Roman" w:eastAsia="新細明體" w:hAnsi="Times New Roman" w:cs="Times New Roman" w:hint="eastAsia"/>
                <w:szCs w:val="24"/>
              </w:rPr>
              <w:t>。</w:t>
            </w:r>
          </w:p>
          <w:p w14:paraId="65B47F5F" w14:textId="26D92094" w:rsidR="00553FB8" w:rsidRDefault="00C36FA9" w:rsidP="00CB540E">
            <w:pPr>
              <w:spacing w:beforeLines="50" w:before="180" w:afterLines="50" w:after="180"/>
              <w:jc w:val="both"/>
              <w:rPr>
                <w:rFonts w:ascii="Times New Roman" w:eastAsia="新細明體" w:hAnsi="Times New Roman" w:cs="Times New Roman"/>
                <w:szCs w:val="24"/>
              </w:rPr>
            </w:pPr>
            <w:r w:rsidRPr="00C36FA9">
              <w:rPr>
                <w:rFonts w:ascii="Times New Roman" w:eastAsia="新細明體" w:hAnsi="Times New Roman" w:cs="Times New Roman"/>
                <w:noProof/>
                <w:szCs w:val="24"/>
              </w:rPr>
              <w:drawing>
                <wp:anchor distT="0" distB="0" distL="114300" distR="114300" simplePos="0" relativeHeight="251659776" behindDoc="0" locked="0" layoutInCell="1" allowOverlap="1" wp14:anchorId="104B6F2F" wp14:editId="097010CA">
                  <wp:simplePos x="0" y="0"/>
                  <wp:positionH relativeFrom="column">
                    <wp:posOffset>2957195</wp:posOffset>
                  </wp:positionH>
                  <wp:positionV relativeFrom="paragraph">
                    <wp:posOffset>45720</wp:posOffset>
                  </wp:positionV>
                  <wp:extent cx="1715770" cy="1269365"/>
                  <wp:effectExtent l="0" t="0" r="0" b="6985"/>
                  <wp:wrapThrough wrapText="bothSides">
                    <wp:wrapPolygon edited="0">
                      <wp:start x="0" y="0"/>
                      <wp:lineTo x="0" y="21395"/>
                      <wp:lineTo x="21344" y="21395"/>
                      <wp:lineTo x="2134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15770" cy="1269365"/>
                          </a:xfrm>
                          <a:prstGeom prst="rect">
                            <a:avLst/>
                          </a:prstGeom>
                        </pic:spPr>
                      </pic:pic>
                    </a:graphicData>
                  </a:graphic>
                  <wp14:sizeRelH relativeFrom="page">
                    <wp14:pctWidth>0</wp14:pctWidth>
                  </wp14:sizeRelH>
                  <wp14:sizeRelV relativeFrom="page">
                    <wp14:pctHeight>0</wp14:pctHeight>
                  </wp14:sizeRelV>
                </wp:anchor>
              </w:drawing>
            </w:r>
            <w:r w:rsidRPr="00553FB8">
              <w:rPr>
                <w:rFonts w:ascii="Times New Roman" w:eastAsia="新細明體" w:hAnsi="Times New Roman" w:cs="Times New Roman"/>
                <w:noProof/>
                <w:szCs w:val="24"/>
              </w:rPr>
              <w:drawing>
                <wp:anchor distT="0" distB="0" distL="114300" distR="114300" simplePos="0" relativeHeight="251658752" behindDoc="0" locked="0" layoutInCell="1" allowOverlap="1" wp14:anchorId="67E5D2C1" wp14:editId="794E0871">
                  <wp:simplePos x="0" y="0"/>
                  <wp:positionH relativeFrom="column">
                    <wp:posOffset>321945</wp:posOffset>
                  </wp:positionH>
                  <wp:positionV relativeFrom="paragraph">
                    <wp:posOffset>16658</wp:posOffset>
                  </wp:positionV>
                  <wp:extent cx="2177663" cy="1298575"/>
                  <wp:effectExtent l="0" t="0" r="0" b="0"/>
                  <wp:wrapThrough wrapText="bothSides">
                    <wp:wrapPolygon edited="0">
                      <wp:start x="0" y="0"/>
                      <wp:lineTo x="0" y="21230"/>
                      <wp:lineTo x="21354" y="21230"/>
                      <wp:lineTo x="2135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7663" cy="12985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新細明體" w:hAnsi="Times New Roman" w:cs="Times New Roman"/>
                <w:szCs w:val="24"/>
              </w:rPr>
              <w:t xml:space="preserve"> </w:t>
            </w:r>
          </w:p>
          <w:p w14:paraId="518DF628" w14:textId="77777777" w:rsidR="00D56F05" w:rsidRDefault="00D56F05" w:rsidP="00CB540E">
            <w:pPr>
              <w:spacing w:beforeLines="50" w:before="180" w:afterLines="50" w:after="180"/>
              <w:jc w:val="both"/>
              <w:rPr>
                <w:rFonts w:ascii="Times New Roman" w:eastAsia="新細明體" w:hAnsi="Times New Roman" w:cs="Times New Roman"/>
                <w:szCs w:val="24"/>
              </w:rPr>
            </w:pPr>
          </w:p>
          <w:p w14:paraId="7BF12E87" w14:textId="77777777" w:rsidR="00D56F05" w:rsidRDefault="00D56F05" w:rsidP="00CB540E">
            <w:pPr>
              <w:spacing w:beforeLines="50" w:before="180" w:afterLines="50" w:after="180"/>
              <w:jc w:val="both"/>
              <w:rPr>
                <w:rFonts w:ascii="Times New Roman" w:eastAsia="新細明體" w:hAnsi="Times New Roman" w:cs="Times New Roman"/>
                <w:szCs w:val="24"/>
              </w:rPr>
            </w:pPr>
          </w:p>
          <w:p w14:paraId="19720076" w14:textId="77777777" w:rsidR="00D56F05" w:rsidRDefault="00D56F05" w:rsidP="00CB540E">
            <w:pPr>
              <w:spacing w:beforeLines="50" w:before="180" w:afterLines="50" w:after="180"/>
              <w:jc w:val="both"/>
              <w:rPr>
                <w:rFonts w:ascii="Times New Roman" w:eastAsia="新細明體" w:hAnsi="Times New Roman" w:cs="Times New Roman"/>
                <w:szCs w:val="24"/>
              </w:rPr>
            </w:pPr>
          </w:p>
          <w:p w14:paraId="49DCDEB0" w14:textId="00A2E311" w:rsidR="00553FB8" w:rsidRPr="00F41186" w:rsidRDefault="00D56F05" w:rsidP="00CB540E">
            <w:pPr>
              <w:spacing w:beforeLines="50" w:before="180" w:afterLines="50" w:after="180"/>
              <w:jc w:val="both"/>
              <w:rPr>
                <w:rFonts w:ascii="Times New Roman" w:eastAsia="新細明體" w:hAnsi="Times New Roman" w:cs="Times New Roman"/>
                <w:sz w:val="18"/>
                <w:szCs w:val="18"/>
              </w:rPr>
            </w:pPr>
            <w:r>
              <w:rPr>
                <w:rFonts w:ascii="Times New Roman" w:eastAsia="新細明體" w:hAnsi="Times New Roman" w:cs="Times New Roman"/>
                <w:szCs w:val="24"/>
              </w:rPr>
              <w:t xml:space="preserve">    </w:t>
            </w:r>
            <w:r w:rsidR="001C60E9">
              <w:rPr>
                <w:rFonts w:ascii="Times New Roman" w:eastAsia="新細明體" w:hAnsi="Times New Roman" w:cs="Times New Roman"/>
                <w:szCs w:val="24"/>
              </w:rPr>
              <w:t xml:space="preserve">    </w:t>
            </w:r>
            <w:r w:rsidR="00553FB8" w:rsidRPr="00F41186">
              <w:rPr>
                <w:rFonts w:ascii="Times New Roman" w:eastAsia="新細明體" w:hAnsi="Times New Roman" w:cs="Times New Roman" w:hint="eastAsia"/>
                <w:sz w:val="18"/>
                <w:szCs w:val="18"/>
              </w:rPr>
              <w:t>遊客在秦兵馬俑一號坑遺址參觀</w:t>
            </w:r>
            <w:r w:rsidR="00C36FA9" w:rsidRPr="00F41186">
              <w:rPr>
                <w:rFonts w:ascii="Times New Roman" w:eastAsia="新細明體" w:hAnsi="Times New Roman" w:cs="Times New Roman" w:hint="eastAsia"/>
                <w:sz w:val="18"/>
                <w:szCs w:val="18"/>
              </w:rPr>
              <w:t xml:space="preserve">  </w:t>
            </w:r>
            <w:r w:rsidR="00C36FA9" w:rsidRPr="00F41186">
              <w:rPr>
                <w:rFonts w:ascii="Times New Roman" w:eastAsia="新細明體" w:hAnsi="Times New Roman" w:cs="Times New Roman"/>
                <w:sz w:val="18"/>
                <w:szCs w:val="18"/>
              </w:rPr>
              <w:t xml:space="preserve"> </w:t>
            </w:r>
            <w:r w:rsidRPr="00F41186">
              <w:rPr>
                <w:rFonts w:ascii="Times New Roman" w:eastAsia="新細明體" w:hAnsi="Times New Roman" w:cs="Times New Roman"/>
                <w:sz w:val="18"/>
                <w:szCs w:val="18"/>
              </w:rPr>
              <w:t xml:space="preserve">   </w:t>
            </w:r>
            <w:r w:rsidR="001C60E9">
              <w:rPr>
                <w:rFonts w:ascii="Times New Roman" w:eastAsia="新細明體" w:hAnsi="Times New Roman" w:cs="Times New Roman"/>
                <w:sz w:val="18"/>
                <w:szCs w:val="18"/>
              </w:rPr>
              <w:t xml:space="preserve">         </w:t>
            </w:r>
            <w:r w:rsidR="00C36FA9" w:rsidRPr="00F41186">
              <w:rPr>
                <w:rFonts w:ascii="Times New Roman" w:eastAsia="新細明體" w:hAnsi="Times New Roman" w:cs="Times New Roman" w:hint="eastAsia"/>
                <w:sz w:val="18"/>
                <w:szCs w:val="18"/>
              </w:rPr>
              <w:t>2022</w:t>
            </w:r>
            <w:r w:rsidR="00C36FA9" w:rsidRPr="00F41186">
              <w:rPr>
                <w:rFonts w:ascii="Times New Roman" w:eastAsia="新細明體" w:hAnsi="Times New Roman" w:cs="Times New Roman" w:hint="eastAsia"/>
                <w:sz w:val="18"/>
                <w:szCs w:val="18"/>
                <w:lang w:eastAsia="zh-HK"/>
              </w:rPr>
              <w:t>年兵馬俑</w:t>
            </w:r>
            <w:r w:rsidR="00C36FA9" w:rsidRPr="00F41186">
              <w:rPr>
                <w:rFonts w:ascii="Times New Roman" w:eastAsia="新細明體" w:hAnsi="Times New Roman" w:cs="Times New Roman"/>
                <w:bCs/>
                <w:sz w:val="18"/>
                <w:szCs w:val="18"/>
              </w:rPr>
              <w:t>展覽在日本舉</w:t>
            </w:r>
            <w:r w:rsidR="00C36FA9" w:rsidRPr="00F41186">
              <w:rPr>
                <w:rFonts w:ascii="Times New Roman" w:eastAsia="新細明體" w:hAnsi="Times New Roman" w:cs="Times New Roman" w:hint="eastAsia"/>
                <w:bCs/>
                <w:sz w:val="18"/>
                <w:szCs w:val="18"/>
                <w:lang w:eastAsia="zh-HK"/>
              </w:rPr>
              <w:t>行</w:t>
            </w:r>
          </w:p>
        </w:tc>
      </w:tr>
    </w:tbl>
    <w:p w14:paraId="2B39CE66" w14:textId="7B656FE4" w:rsidR="00412159" w:rsidRDefault="00553FB8" w:rsidP="00CB540E">
      <w:pPr>
        <w:spacing w:beforeLines="50" w:before="180" w:afterLines="50" w:after="180"/>
        <w:jc w:val="both"/>
        <w:rPr>
          <w:rFonts w:ascii="Times New Roman" w:eastAsia="新細明體" w:hAnsi="Times New Roman" w:cs="Times New Roman"/>
          <w:szCs w:val="24"/>
        </w:rPr>
      </w:pPr>
      <w:r w:rsidRPr="00553FB8">
        <w:rPr>
          <w:rFonts w:ascii="Times New Roman" w:eastAsia="新細明體" w:hAnsi="Times New Roman" w:cs="Times New Roman" w:hint="eastAsia"/>
          <w:szCs w:val="24"/>
        </w:rPr>
        <w:lastRenderedPageBreak/>
        <w:t>資料</w:t>
      </w:r>
      <w:r>
        <w:rPr>
          <w:rFonts w:ascii="Times New Roman" w:eastAsia="新細明體" w:hAnsi="Times New Roman" w:cs="Times New Roman" w:hint="eastAsia"/>
          <w:szCs w:val="24"/>
          <w:lang w:eastAsia="zh-HK"/>
        </w:rPr>
        <w:t>二</w:t>
      </w:r>
      <w:r w:rsidRPr="00553FB8">
        <w:rPr>
          <w:rFonts w:ascii="Times New Roman" w:eastAsia="新細明體" w:hAnsi="Times New Roman" w:cs="Times New Roman" w:hint="eastAsia"/>
          <w:szCs w:val="24"/>
        </w:rPr>
        <w:t>：</w:t>
      </w:r>
      <w:r w:rsidR="00B513DE">
        <w:rPr>
          <w:rFonts w:ascii="Times New Roman" w:eastAsia="新細明體" w:hAnsi="Times New Roman" w:cs="Times New Roman" w:hint="eastAsia"/>
          <w:szCs w:val="24"/>
        </w:rPr>
        <w:t>秦始皇陵及</w:t>
      </w:r>
      <w:r w:rsidR="001C0ACE">
        <w:rPr>
          <w:rFonts w:ascii="Times New Roman" w:eastAsia="新細明體" w:hAnsi="Times New Roman" w:cs="Times New Roman" w:hint="eastAsia"/>
          <w:szCs w:val="24"/>
        </w:rPr>
        <w:t>兵馬俑</w:t>
      </w:r>
      <w:r w:rsidR="00B368BE" w:rsidRPr="00B368BE">
        <w:rPr>
          <w:rFonts w:ascii="Times New Roman" w:eastAsia="新細明體" w:hAnsi="Times New Roman" w:cs="Times New Roman" w:hint="eastAsia"/>
          <w:szCs w:val="24"/>
        </w:rPr>
        <w:t>的歷史</w:t>
      </w:r>
      <w:r w:rsidR="00C952AB" w:rsidRPr="00BE52F7">
        <w:rPr>
          <w:rFonts w:ascii="Times New Roman" w:eastAsia="新細明體" w:hAnsi="Times New Roman" w:cs="Times New Roman" w:hint="eastAsia"/>
          <w:szCs w:val="24"/>
        </w:rPr>
        <w:t>與</w:t>
      </w:r>
      <w:r w:rsidR="001C0ACE">
        <w:rPr>
          <w:rFonts w:ascii="Times New Roman" w:eastAsia="新細明體" w:hAnsi="Times New Roman" w:cs="Times New Roman" w:hint="eastAsia"/>
          <w:szCs w:val="24"/>
        </w:rPr>
        <w:t>文化價值</w:t>
      </w:r>
    </w:p>
    <w:tbl>
      <w:tblPr>
        <w:tblStyle w:val="TableGrid"/>
        <w:tblW w:w="8408" w:type="dxa"/>
        <w:jc w:val="center"/>
        <w:tblLook w:val="04A0" w:firstRow="1" w:lastRow="0" w:firstColumn="1" w:lastColumn="0" w:noHBand="0" w:noVBand="1"/>
      </w:tblPr>
      <w:tblGrid>
        <w:gridCol w:w="8408"/>
      </w:tblGrid>
      <w:tr w:rsidR="00412159" w14:paraId="2026EA5D" w14:textId="77777777" w:rsidTr="00D56F05">
        <w:trPr>
          <w:trHeight w:val="2952"/>
          <w:jc w:val="center"/>
        </w:trPr>
        <w:tc>
          <w:tcPr>
            <w:tcW w:w="8408" w:type="dxa"/>
          </w:tcPr>
          <w:p w14:paraId="773E5A2C" w14:textId="2E2A4D50" w:rsidR="00EB3B0D" w:rsidRPr="00E45DB2" w:rsidRDefault="00021D4F" w:rsidP="00C84171">
            <w:pPr>
              <w:spacing w:line="276" w:lineRule="auto"/>
              <w:jc w:val="both"/>
              <w:rPr>
                <w:rFonts w:ascii="Times New Roman" w:hAnsi="Times New Roman" w:cs="Times New Roman"/>
              </w:rPr>
            </w:pPr>
            <w:r>
              <w:rPr>
                <w:rFonts w:ascii="Times New Roman" w:hAnsi="Times New Roman" w:cs="Times New Roman" w:hint="eastAsia"/>
              </w:rPr>
              <w:t xml:space="preserve">    </w:t>
            </w:r>
            <w:r w:rsidR="00E45DB2" w:rsidRPr="00B513DE">
              <w:rPr>
                <w:rFonts w:ascii="Times New Roman" w:hAnsi="Times New Roman" w:cs="Times New Roman" w:hint="eastAsia"/>
              </w:rPr>
              <w:t>秦始皇陵位於陝西省西安市以東</w:t>
            </w:r>
            <w:r w:rsidR="00E45DB2" w:rsidRPr="00B513DE">
              <w:rPr>
                <w:rFonts w:ascii="Times New Roman" w:hAnsi="Times New Roman" w:cs="Times New Roman"/>
              </w:rPr>
              <w:t>35</w:t>
            </w:r>
            <w:r w:rsidR="00E45DB2" w:rsidRPr="00B513DE">
              <w:rPr>
                <w:rFonts w:ascii="Times New Roman" w:hAnsi="Times New Roman" w:cs="Times New Roman" w:hint="eastAsia"/>
              </w:rPr>
              <w:t>公里的臨潼區境內，也是中國歷史上第一個皇帝陵園。</w:t>
            </w:r>
            <w:r w:rsidR="00E45DB2" w:rsidRPr="00E45DB2">
              <w:rPr>
                <w:rFonts w:ascii="Times New Roman" w:hAnsi="Times New Roman" w:cs="Times New Roman" w:hint="eastAsia"/>
              </w:rPr>
              <w:t>兵馬俑是第一批全國重點文物保護單位、第一批中國世界遺產</w:t>
            </w:r>
            <w:r w:rsidR="00D56F05">
              <w:rPr>
                <w:rFonts w:ascii="Times New Roman" w:hAnsi="Times New Roman" w:cs="Times New Roman" w:hint="eastAsia"/>
              </w:rPr>
              <w:t>，</w:t>
            </w:r>
            <w:r w:rsidR="00D56F05">
              <w:rPr>
                <w:rFonts w:ascii="Times New Roman" w:hAnsi="Times New Roman" w:cs="Times New Roman" w:hint="eastAsia"/>
                <w:lang w:eastAsia="zh-HK"/>
              </w:rPr>
              <w:t>更</w:t>
            </w:r>
            <w:r w:rsidR="00D56F05" w:rsidRPr="00D56F05">
              <w:rPr>
                <w:rFonts w:ascii="Times New Roman" w:hAnsi="Times New Roman" w:cs="Times New Roman" w:hint="eastAsia"/>
              </w:rPr>
              <w:t>被譽為世界十大古墓稀世珍寶之一</w:t>
            </w:r>
            <w:r w:rsidR="00E45DB2" w:rsidRPr="00E45DB2">
              <w:rPr>
                <w:rFonts w:ascii="Times New Roman" w:hAnsi="Times New Roman" w:cs="Times New Roman" w:hint="eastAsia"/>
              </w:rPr>
              <w:t>。</w:t>
            </w:r>
          </w:p>
          <w:p w14:paraId="237A2695" w14:textId="2A4CDD9E" w:rsidR="00EB3B0D" w:rsidRPr="009D75B2" w:rsidRDefault="00DE7CE0" w:rsidP="00C84171">
            <w:pPr>
              <w:spacing w:line="276" w:lineRule="auto"/>
              <w:jc w:val="both"/>
            </w:pPr>
            <w:r>
              <w:rPr>
                <w:rFonts w:ascii="Times New Roman" w:hAnsi="Times New Roman" w:cs="Times New Roman" w:hint="eastAsia"/>
              </w:rPr>
              <w:t xml:space="preserve">   </w:t>
            </w:r>
            <w:r w:rsidR="00E45DB2" w:rsidRPr="00B26561">
              <w:rPr>
                <w:rFonts w:ascii="Times New Roman" w:hAnsi="Times New Roman" w:cs="Times New Roman"/>
              </w:rPr>
              <w:t>198</w:t>
            </w:r>
            <w:r w:rsidR="00B26561">
              <w:rPr>
                <w:rFonts w:ascii="Times New Roman" w:hAnsi="Times New Roman" w:cs="Times New Roman"/>
              </w:rPr>
              <w:t>7</w:t>
            </w:r>
            <w:r w:rsidR="00E45DB2" w:rsidRPr="00E45DB2">
              <w:rPr>
                <w:rFonts w:ascii="Times New Roman" w:hAnsi="Times New Roman" w:cs="Times New Roman" w:hint="eastAsia"/>
              </w:rPr>
              <w:t>年，秦始皇</w:t>
            </w:r>
            <w:r w:rsidR="002802DE">
              <w:rPr>
                <w:rFonts w:ascii="Times New Roman" w:hAnsi="Times New Roman" w:cs="Times New Roman" w:hint="eastAsia"/>
              </w:rPr>
              <w:t>陵及兵馬俑坑被聯合國教科文組織批准列入《世界遺產名錄》，被譽為</w:t>
            </w:r>
            <w:r w:rsidR="002802DE" w:rsidRPr="002802DE">
              <w:rPr>
                <w:rFonts w:ascii="Times New Roman" w:hAnsi="Times New Roman" w:cs="Times New Roman" w:hint="eastAsia"/>
              </w:rPr>
              <w:t>「</w:t>
            </w:r>
            <w:r w:rsidR="00E45DB2" w:rsidRPr="00E45DB2">
              <w:rPr>
                <w:rFonts w:ascii="Times New Roman" w:hAnsi="Times New Roman" w:cs="Times New Roman" w:hint="eastAsia"/>
              </w:rPr>
              <w:t>世界第八大奇跡</w:t>
            </w:r>
            <w:r w:rsidR="002802DE" w:rsidRPr="002802DE">
              <w:rPr>
                <w:rFonts w:ascii="Times New Roman" w:hAnsi="Times New Roman" w:cs="Times New Roman" w:hint="eastAsia"/>
              </w:rPr>
              <w:t>」</w:t>
            </w:r>
            <w:r w:rsidR="00E45DB2" w:rsidRPr="00E45DB2">
              <w:rPr>
                <w:rFonts w:ascii="Times New Roman" w:hAnsi="Times New Roman" w:cs="Times New Roman" w:hint="eastAsia"/>
              </w:rPr>
              <w:t>，先後有</w:t>
            </w:r>
            <w:r w:rsidR="00E45DB2" w:rsidRPr="00E45DB2">
              <w:rPr>
                <w:rFonts w:ascii="Times New Roman" w:hAnsi="Times New Roman" w:cs="Times New Roman"/>
              </w:rPr>
              <w:t>200</w:t>
            </w:r>
            <w:r w:rsidR="00E45DB2" w:rsidRPr="00E45DB2">
              <w:rPr>
                <w:rFonts w:ascii="Times New Roman" w:hAnsi="Times New Roman" w:cs="Times New Roman" w:hint="eastAsia"/>
              </w:rPr>
              <w:t>多位外國元首和政府首腦參觀訪問。</w:t>
            </w:r>
            <w:r w:rsidR="00042453" w:rsidRPr="008332B0">
              <w:rPr>
                <w:rFonts w:ascii="Times New Roman" w:hAnsi="Times New Roman" w:cs="Times New Roman" w:hint="eastAsia"/>
              </w:rPr>
              <w:t>兵馬俑的文化魅力也遠達海外</w:t>
            </w:r>
            <w:r w:rsidR="00CF20E6" w:rsidRPr="008332B0">
              <w:rPr>
                <w:rFonts w:ascii="Times New Roman" w:hAnsi="Times New Roman" w:cs="Times New Roman" w:hint="eastAsia"/>
              </w:rPr>
              <w:t>。</w:t>
            </w:r>
            <w:r w:rsidR="00042453" w:rsidRPr="008332B0">
              <w:rPr>
                <w:rFonts w:ascii="Times New Roman" w:eastAsia="新細明體" w:hAnsi="Times New Roman" w:cs="Times New Roman" w:hint="eastAsia"/>
                <w:szCs w:val="24"/>
              </w:rPr>
              <w:t>來自西安電子科技大學</w:t>
            </w:r>
            <w:r w:rsidR="008332B0">
              <w:rPr>
                <w:rFonts w:ascii="Times New Roman" w:eastAsia="新細明體" w:hAnsi="Times New Roman" w:cs="Times New Roman" w:hint="eastAsia"/>
                <w:szCs w:val="24"/>
              </w:rPr>
              <w:t>聯</w:t>
            </w:r>
            <w:r w:rsidR="00042453" w:rsidRPr="008332B0">
              <w:rPr>
                <w:rFonts w:ascii="Times New Roman" w:eastAsia="新細明體" w:hAnsi="Times New Roman" w:cs="Times New Roman" w:hint="eastAsia"/>
                <w:szCs w:val="24"/>
              </w:rPr>
              <w:t>同秦始皇帝陵博物院與史密森尼學會的博物館電子教育</w:t>
            </w:r>
            <w:r w:rsidR="00CF20E6" w:rsidRPr="008332B0">
              <w:rPr>
                <w:rFonts w:ascii="Times New Roman" w:eastAsia="新細明體" w:hAnsi="Times New Roman" w:cs="Times New Roman" w:hint="eastAsia"/>
                <w:szCs w:val="24"/>
              </w:rPr>
              <w:t>平台</w:t>
            </w:r>
            <w:r w:rsidR="00042453" w:rsidRPr="008332B0">
              <w:rPr>
                <w:rFonts w:ascii="Times New Roman" w:eastAsia="新細明體" w:hAnsi="Times New Roman" w:cs="Times New Roman" w:hint="eastAsia"/>
                <w:szCs w:val="24"/>
              </w:rPr>
              <w:t>合作，推出</w:t>
            </w:r>
            <w:r w:rsidR="00042453" w:rsidRPr="008332B0">
              <w:rPr>
                <w:rFonts w:hint="eastAsia"/>
              </w:rPr>
              <w:t>「</w:t>
            </w:r>
            <w:r w:rsidR="00042453" w:rsidRPr="008332B0">
              <w:rPr>
                <w:rFonts w:ascii="Times New Roman" w:eastAsia="新細明體" w:hAnsi="Times New Roman" w:cs="Times New Roman" w:hint="eastAsia"/>
                <w:szCs w:val="24"/>
              </w:rPr>
              <w:t>秦兵馬俑數字教育</w:t>
            </w:r>
            <w:r w:rsidR="00CF20E6" w:rsidRPr="008332B0">
              <w:rPr>
                <w:rFonts w:hint="eastAsia"/>
              </w:rPr>
              <w:t>」。該教學案例更成為聯合國教科文組織的全球世界遺產創新教育優秀案例，讓海外學生進一步加深對中國歷史文化的瞭解，</w:t>
            </w:r>
            <w:r w:rsidR="008332B0" w:rsidRPr="008332B0">
              <w:rPr>
                <w:rFonts w:hint="eastAsia"/>
              </w:rPr>
              <w:t>推動中華文化更好走向世界。</w:t>
            </w:r>
          </w:p>
        </w:tc>
      </w:tr>
    </w:tbl>
    <w:p w14:paraId="5F3B0E4C" w14:textId="77777777" w:rsidR="00D56F05" w:rsidRDefault="00D56F05" w:rsidP="00210460">
      <w:pPr>
        <w:snapToGrid w:val="0"/>
        <w:spacing w:afterLines="50" w:after="180"/>
        <w:jc w:val="both"/>
        <w:rPr>
          <w:rFonts w:ascii="Times New Roman" w:eastAsia="新細明體" w:hAnsi="Times New Roman" w:cs="Times New Roman"/>
          <w:szCs w:val="24"/>
        </w:rPr>
      </w:pPr>
    </w:p>
    <w:p w14:paraId="39D9D37E" w14:textId="1D76DECD" w:rsidR="00FC2E88" w:rsidRPr="005E21A1" w:rsidRDefault="00E45DB2" w:rsidP="00210460">
      <w:pPr>
        <w:snapToGrid w:val="0"/>
        <w:spacing w:afterLines="50" w:after="180"/>
        <w:jc w:val="both"/>
        <w:rPr>
          <w:rFonts w:ascii="Times New Roman" w:eastAsia="新細明體" w:hAnsi="Times New Roman" w:cs="Times New Roman"/>
          <w:szCs w:val="24"/>
        </w:rPr>
      </w:pPr>
      <w:r w:rsidRPr="00C732AB">
        <w:rPr>
          <w:rFonts w:ascii="Times New Roman" w:eastAsia="新細明體" w:hAnsi="Times New Roman" w:cs="Times New Roman" w:hint="eastAsia"/>
          <w:szCs w:val="24"/>
        </w:rPr>
        <w:t>資料</w:t>
      </w:r>
      <w:r w:rsidR="00553FB8">
        <w:rPr>
          <w:rFonts w:ascii="Times New Roman" w:eastAsia="新細明體" w:hAnsi="Times New Roman" w:cs="Times New Roman" w:hint="eastAsia"/>
          <w:szCs w:val="24"/>
          <w:lang w:eastAsia="zh-HK"/>
        </w:rPr>
        <w:t>三</w:t>
      </w:r>
      <w:r>
        <w:rPr>
          <w:rFonts w:ascii="Times New Roman" w:eastAsia="新細明體" w:hAnsi="Times New Roman" w:cs="Times New Roman" w:hint="eastAsia"/>
          <w:szCs w:val="24"/>
        </w:rPr>
        <w:t>：</w:t>
      </w:r>
      <w:r w:rsidR="006E7301">
        <w:rPr>
          <w:rFonts w:ascii="Times New Roman" w:eastAsia="新細明體" w:hAnsi="Times New Roman" w:cs="Times New Roman" w:hint="eastAsia"/>
          <w:szCs w:val="24"/>
        </w:rPr>
        <w:t>兵馬俑的</w:t>
      </w:r>
      <w:r w:rsidR="004E073E">
        <w:rPr>
          <w:rFonts w:ascii="Times New Roman" w:eastAsia="新細明體" w:hAnsi="Times New Roman" w:cs="Times New Roman" w:hint="eastAsia"/>
          <w:szCs w:val="24"/>
          <w:lang w:eastAsia="zh-HK"/>
        </w:rPr>
        <w:t>特色</w:t>
      </w:r>
    </w:p>
    <w:p w14:paraId="4A84D3D5" w14:textId="38C2AA0B" w:rsidR="00EB3B0D" w:rsidRDefault="00583737" w:rsidP="006024DA">
      <w:pPr>
        <w:pStyle w:val="NoSpacing"/>
        <w:pBdr>
          <w:top w:val="single" w:sz="4" w:space="1" w:color="auto"/>
          <w:left w:val="single" w:sz="4" w:space="1" w:color="auto"/>
          <w:bottom w:val="single" w:sz="4" w:space="1" w:color="auto"/>
          <w:right w:val="single" w:sz="4" w:space="4" w:color="auto"/>
        </w:pBdr>
        <w:spacing w:line="276" w:lineRule="auto"/>
        <w:jc w:val="both"/>
      </w:pPr>
      <w:r>
        <w:rPr>
          <w:rFonts w:hint="eastAsia"/>
        </w:rPr>
        <w:t xml:space="preserve">　　兵馬俑坑中</w:t>
      </w:r>
      <w:r w:rsidR="00FC2E88">
        <w:rPr>
          <w:rFonts w:hint="eastAsia"/>
        </w:rPr>
        <w:t>最大的是一號坑，它的總面積達</w:t>
      </w:r>
      <w:r w:rsidR="00FC2E88" w:rsidRPr="003F54A1">
        <w:rPr>
          <w:rFonts w:ascii="Times New Roman" w:hAnsi="Times New Roman" w:cs="Times New Roman"/>
        </w:rPr>
        <w:t>14260</w:t>
      </w:r>
      <w:r w:rsidR="00FC2E88">
        <w:rPr>
          <w:rFonts w:hint="eastAsia"/>
        </w:rPr>
        <w:t>平方米。據推算可出土陶俑、陶馬</w:t>
      </w:r>
      <w:r w:rsidR="00FC2E88" w:rsidRPr="003F54A1">
        <w:rPr>
          <w:rFonts w:ascii="Times New Roman" w:hAnsi="Times New Roman" w:cs="Times New Roman"/>
        </w:rPr>
        <w:t>6000</w:t>
      </w:r>
      <w:r w:rsidR="00FC2E88">
        <w:rPr>
          <w:rFonts w:hint="eastAsia"/>
        </w:rPr>
        <w:t>餘件，為戰車和步兵混合編組的長方形軍陣。它由前鋒</w:t>
      </w:r>
      <w:r w:rsidR="00776D35">
        <w:rPr>
          <w:rFonts w:hint="eastAsia"/>
        </w:rPr>
        <w:t>、主體、側翼、後衛四部分組成</w:t>
      </w:r>
      <w:r w:rsidR="00B26561">
        <w:rPr>
          <w:rFonts w:hint="eastAsia"/>
        </w:rPr>
        <w:t>，</w:t>
      </w:r>
      <w:r w:rsidR="00FC2E88">
        <w:rPr>
          <w:rFonts w:hint="eastAsia"/>
        </w:rPr>
        <w:t>體現了古代兵書所說的</w:t>
      </w:r>
      <w:r w:rsidR="004F6B13" w:rsidRPr="002802DE">
        <w:rPr>
          <w:rFonts w:hint="eastAsia"/>
        </w:rPr>
        <w:t>「</w:t>
      </w:r>
      <w:r w:rsidR="00FC2E88">
        <w:rPr>
          <w:rFonts w:hint="eastAsia"/>
        </w:rPr>
        <w:t>前後整齊，四方為繩</w:t>
      </w:r>
      <w:r w:rsidR="004F6B13" w:rsidRPr="002802DE">
        <w:rPr>
          <w:rFonts w:hint="eastAsia"/>
        </w:rPr>
        <w:t>」</w:t>
      </w:r>
      <w:r w:rsidR="00FC2E88">
        <w:rPr>
          <w:rFonts w:hint="eastAsia"/>
        </w:rPr>
        <w:t>的方陣。</w:t>
      </w:r>
      <w:r w:rsidR="005E21A1">
        <w:rPr>
          <w:rFonts w:hint="eastAsia"/>
        </w:rPr>
        <w:t>這些</w:t>
      </w:r>
      <w:r w:rsidR="00FC2E88">
        <w:rPr>
          <w:rFonts w:hint="eastAsia"/>
        </w:rPr>
        <w:t>模</w:t>
      </w:r>
      <w:r w:rsidR="002802DE">
        <w:rPr>
          <w:rFonts w:hint="eastAsia"/>
        </w:rPr>
        <w:t>擬古代軍陣編列，形成一個龐大的軍事場面，象徵著守衛秦陵的宿衛軍。學識淵博的美國基辛格博士看過秦兵馬俑之後說：</w:t>
      </w:r>
      <w:r w:rsidR="002802DE" w:rsidRPr="002802DE">
        <w:rPr>
          <w:rFonts w:hint="eastAsia"/>
        </w:rPr>
        <w:t>「</w:t>
      </w:r>
      <w:r w:rsidR="00FC2E88">
        <w:rPr>
          <w:rFonts w:hint="eastAsia"/>
        </w:rPr>
        <w:t>中國秦代的軍事水準比古羅馬先進</w:t>
      </w:r>
      <w:r w:rsidR="00FC2E88" w:rsidRPr="003F54A1">
        <w:rPr>
          <w:rFonts w:ascii="Times New Roman" w:hAnsi="Times New Roman" w:cs="Times New Roman"/>
        </w:rPr>
        <w:t>30</w:t>
      </w:r>
      <w:r w:rsidR="00B26561">
        <w:rPr>
          <w:rFonts w:ascii="Times New Roman" w:hAnsi="Times New Roman" w:cs="Times New Roman"/>
        </w:rPr>
        <w:t>0</w:t>
      </w:r>
      <w:r w:rsidR="002802DE">
        <w:rPr>
          <w:rFonts w:hint="eastAsia"/>
        </w:rPr>
        <w:t>年。</w:t>
      </w:r>
      <w:r w:rsidR="002802DE" w:rsidRPr="002802DE">
        <w:rPr>
          <w:rFonts w:hint="eastAsia"/>
        </w:rPr>
        <w:t>」</w:t>
      </w:r>
      <w:r w:rsidR="002802DE">
        <w:rPr>
          <w:rFonts w:hint="eastAsia"/>
        </w:rPr>
        <w:t>新加坡</w:t>
      </w:r>
      <w:r w:rsidR="00C84820" w:rsidRPr="00C84820">
        <w:t>前</w:t>
      </w:r>
      <w:r w:rsidR="002802DE">
        <w:rPr>
          <w:rFonts w:hint="eastAsia"/>
        </w:rPr>
        <w:t>總理李光耀在參觀了秦俑之後，激動地稱讚秦俑是</w:t>
      </w:r>
      <w:r w:rsidR="002802DE" w:rsidRPr="002802DE">
        <w:rPr>
          <w:rFonts w:hint="eastAsia"/>
        </w:rPr>
        <w:t>「</w:t>
      </w:r>
      <w:r w:rsidR="005E21A1">
        <w:rPr>
          <w:rFonts w:hint="eastAsia"/>
        </w:rPr>
        <w:t>世界的奇跡，民族的驕傲</w:t>
      </w:r>
      <w:r w:rsidR="002802DE" w:rsidRPr="002802DE">
        <w:rPr>
          <w:rFonts w:hint="eastAsia"/>
        </w:rPr>
        <w:t>」</w:t>
      </w:r>
      <w:r w:rsidR="005E21A1">
        <w:rPr>
          <w:rFonts w:hint="eastAsia"/>
        </w:rPr>
        <w:t>，表達出對中國古代文明的由衷讚歎</w:t>
      </w:r>
      <w:r w:rsidR="002802DE">
        <w:rPr>
          <w:rFonts w:hint="eastAsia"/>
        </w:rPr>
        <w:t>。</w:t>
      </w:r>
    </w:p>
    <w:p w14:paraId="7649E791" w14:textId="3C626D8F" w:rsidR="00AC3CE3" w:rsidRDefault="00FC2E88" w:rsidP="006024DA">
      <w:pPr>
        <w:pStyle w:val="NoSpacing"/>
        <w:pBdr>
          <w:top w:val="single" w:sz="4" w:space="1" w:color="auto"/>
          <w:left w:val="single" w:sz="4" w:space="1" w:color="auto"/>
          <w:bottom w:val="single" w:sz="4" w:space="1" w:color="auto"/>
          <w:right w:val="single" w:sz="4" w:space="4" w:color="auto"/>
        </w:pBdr>
        <w:spacing w:line="276" w:lineRule="auto"/>
        <w:jc w:val="both"/>
      </w:pPr>
      <w:r>
        <w:rPr>
          <w:rFonts w:hint="eastAsia"/>
        </w:rPr>
        <w:t xml:space="preserve">　　秦俑坑不僅形象地再現秦代軍隊的面貌，而且以高超的雕塑藝術聞名於世，俑坑以秦代軍隊為物件構思創作，以軍隊內軍人為原型塑造出不同級別、不同形象的秦代官兵。</w:t>
      </w:r>
      <w:r w:rsidR="0035756F">
        <w:rPr>
          <w:rFonts w:hint="eastAsia"/>
        </w:rPr>
        <w:t>每個秦俑的髮型甚至</w:t>
      </w:r>
      <w:r w:rsidR="0035756F" w:rsidRPr="00DF38F9">
        <w:rPr>
          <w:rFonts w:hint="eastAsia"/>
        </w:rPr>
        <w:t>盔甲類型</w:t>
      </w:r>
      <w:r w:rsidR="0035756F">
        <w:rPr>
          <w:rFonts w:hint="eastAsia"/>
        </w:rPr>
        <w:t>均按官階而有所</w:t>
      </w:r>
      <w:r w:rsidR="0035756F" w:rsidRPr="00DF38F9">
        <w:rPr>
          <w:rFonts w:hint="eastAsia"/>
        </w:rPr>
        <w:t>不同，</w:t>
      </w:r>
      <w:r w:rsidR="0035756F">
        <w:rPr>
          <w:rFonts w:hint="eastAsia"/>
        </w:rPr>
        <w:t>而且面部</w:t>
      </w:r>
      <w:r w:rsidR="0035756F" w:rsidRPr="00DF38F9">
        <w:rPr>
          <w:rFonts w:hint="eastAsia"/>
        </w:rPr>
        <w:t>表情不一</w:t>
      </w:r>
      <w:r w:rsidR="0035756F">
        <w:rPr>
          <w:rFonts w:hint="eastAsia"/>
        </w:rPr>
        <w:t>，體現出</w:t>
      </w:r>
      <w:r w:rsidR="0035756F" w:rsidRPr="002802DE">
        <w:rPr>
          <w:rFonts w:hint="eastAsia"/>
        </w:rPr>
        <w:t>「</w:t>
      </w:r>
      <w:r w:rsidR="0035756F" w:rsidRPr="00DF38F9">
        <w:rPr>
          <w:rFonts w:hint="eastAsia"/>
        </w:rPr>
        <w:t>千人千面</w:t>
      </w:r>
      <w:r w:rsidR="0035756F" w:rsidRPr="002802DE">
        <w:rPr>
          <w:rFonts w:hint="eastAsia"/>
        </w:rPr>
        <w:t>」</w:t>
      </w:r>
      <w:r w:rsidR="0035756F">
        <w:rPr>
          <w:rFonts w:hint="eastAsia"/>
        </w:rPr>
        <w:t>的精緻工藝。</w:t>
      </w:r>
      <w:r>
        <w:rPr>
          <w:rFonts w:hint="eastAsia"/>
        </w:rPr>
        <w:t>更令人讚歎是，鎧甲的堅硬、戰袍的輕柔、衣褶的飄動，都給人以強烈的真實感。陶俑的鎧甲刻劃得一絲不苟，</w:t>
      </w:r>
      <w:r w:rsidR="005E21A1">
        <w:rPr>
          <w:rFonts w:hint="eastAsia"/>
        </w:rPr>
        <w:t>陶俑的髮型盤曲扭結，一絲一縷，清晰可辨</w:t>
      </w:r>
      <w:r>
        <w:rPr>
          <w:rFonts w:hint="eastAsia"/>
        </w:rPr>
        <w:t>。</w:t>
      </w:r>
    </w:p>
    <w:p w14:paraId="731C7A5D" w14:textId="02C24CB5" w:rsidR="002802DE" w:rsidRDefault="00AC3CE3" w:rsidP="00AC3CE3">
      <w:pPr>
        <w:pStyle w:val="NoSpacing"/>
        <w:pBdr>
          <w:top w:val="single" w:sz="4" w:space="1" w:color="auto"/>
          <w:left w:val="single" w:sz="4" w:space="1" w:color="auto"/>
          <w:bottom w:val="single" w:sz="4" w:space="1" w:color="auto"/>
          <w:right w:val="single" w:sz="4" w:space="4" w:color="auto"/>
        </w:pBdr>
        <w:spacing w:line="276" w:lineRule="auto"/>
        <w:jc w:val="both"/>
      </w:pPr>
      <w:r>
        <w:rPr>
          <w:noProof/>
        </w:rPr>
        <w:drawing>
          <wp:anchor distT="0" distB="0" distL="114300" distR="114300" simplePos="0" relativeHeight="251657728" behindDoc="1" locked="0" layoutInCell="1" allowOverlap="1" wp14:anchorId="4172B9B4" wp14:editId="0184EE4F">
            <wp:simplePos x="0" y="0"/>
            <wp:positionH relativeFrom="column">
              <wp:posOffset>2812415</wp:posOffset>
            </wp:positionH>
            <wp:positionV relativeFrom="paragraph">
              <wp:posOffset>128204</wp:posOffset>
            </wp:positionV>
            <wp:extent cx="1592580" cy="1270635"/>
            <wp:effectExtent l="19050" t="19050" r="26670" b="24765"/>
            <wp:wrapThrough wrapText="bothSides">
              <wp:wrapPolygon edited="0">
                <wp:start x="-258" y="-324"/>
                <wp:lineTo x="-258" y="21697"/>
                <wp:lineTo x="21703" y="21697"/>
                <wp:lineTo x="21703" y="-324"/>
                <wp:lineTo x="-258" y="-324"/>
              </wp:wrapPolygon>
            </wp:wrapThrough>
            <wp:docPr id="12" name="Picture 12" descr="s64561d62df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64561d62df4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2580" cy="1270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01E88">
        <w:rPr>
          <w:noProof/>
        </w:rPr>
        <w:pict w14:anchorId="550F5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0.15pt;margin-top:12.05pt;width:97.4pt;height:97.4pt;z-index:-251654656;mso-position-horizontal-relative:text;mso-position-vertical-relative:text;mso-width-relative:page;mso-height-relative:page" stroked="t" strokecolor="black [3213]">
            <v:imagedata r:id="rId11" o:title="s64561cc22de95"/>
          </v:shape>
        </w:pict>
      </w:r>
    </w:p>
    <w:p w14:paraId="22EAFC21" w14:textId="7C458CA6" w:rsidR="00021D4F" w:rsidRDefault="00021D4F" w:rsidP="006024DA">
      <w:pPr>
        <w:pStyle w:val="NoSpacing"/>
        <w:pBdr>
          <w:top w:val="single" w:sz="4" w:space="1" w:color="auto"/>
          <w:left w:val="single" w:sz="4" w:space="1" w:color="auto"/>
          <w:bottom w:val="single" w:sz="4" w:space="1" w:color="auto"/>
          <w:right w:val="single" w:sz="4" w:space="4" w:color="auto"/>
        </w:pBdr>
        <w:jc w:val="center"/>
      </w:pPr>
    </w:p>
    <w:p w14:paraId="230C29BC" w14:textId="1C4C7D18" w:rsidR="006E7301" w:rsidRDefault="006E7301" w:rsidP="006024DA">
      <w:pPr>
        <w:pStyle w:val="NoSpacing"/>
        <w:pBdr>
          <w:top w:val="single" w:sz="4" w:space="1" w:color="auto"/>
          <w:left w:val="single" w:sz="4" w:space="1" w:color="auto"/>
          <w:bottom w:val="single" w:sz="4" w:space="1" w:color="auto"/>
          <w:right w:val="single" w:sz="4" w:space="4" w:color="auto"/>
        </w:pBdr>
      </w:pPr>
      <w:r>
        <w:rPr>
          <w:rFonts w:hint="eastAsia"/>
        </w:rPr>
        <w:t xml:space="preserve"> </w:t>
      </w:r>
    </w:p>
    <w:p w14:paraId="3D67B0C6" w14:textId="77777777" w:rsidR="00C84820" w:rsidRDefault="00C84820" w:rsidP="006024DA">
      <w:pPr>
        <w:pStyle w:val="NoSpacing"/>
        <w:pBdr>
          <w:top w:val="single" w:sz="4" w:space="1" w:color="auto"/>
          <w:left w:val="single" w:sz="4" w:space="1" w:color="auto"/>
          <w:bottom w:val="single" w:sz="4" w:space="1" w:color="auto"/>
          <w:right w:val="single" w:sz="4" w:space="4" w:color="auto"/>
        </w:pBdr>
      </w:pPr>
    </w:p>
    <w:p w14:paraId="3575B3E5" w14:textId="38E804BB" w:rsidR="00D16F67" w:rsidRDefault="006E7301" w:rsidP="006024DA">
      <w:pPr>
        <w:pStyle w:val="NoSpacing"/>
        <w:pBdr>
          <w:top w:val="single" w:sz="4" w:space="1" w:color="auto"/>
          <w:left w:val="single" w:sz="4" w:space="1" w:color="auto"/>
          <w:bottom w:val="single" w:sz="4" w:space="1" w:color="auto"/>
          <w:right w:val="single" w:sz="4" w:space="4" w:color="auto"/>
        </w:pBdr>
      </w:pPr>
      <w:r>
        <w:rPr>
          <w:rFonts w:hint="eastAsia"/>
        </w:rPr>
        <w:t xml:space="preserve">    </w:t>
      </w:r>
    </w:p>
    <w:p w14:paraId="39640746" w14:textId="744E13BE" w:rsidR="00C84171" w:rsidRDefault="00C84171" w:rsidP="006024DA">
      <w:pPr>
        <w:pStyle w:val="NoSpacing"/>
        <w:pBdr>
          <w:top w:val="single" w:sz="4" w:space="1" w:color="auto"/>
          <w:left w:val="single" w:sz="4" w:space="1" w:color="auto"/>
          <w:bottom w:val="single" w:sz="4" w:space="1" w:color="auto"/>
          <w:right w:val="single" w:sz="4" w:space="4" w:color="auto"/>
        </w:pBdr>
      </w:pPr>
    </w:p>
    <w:p w14:paraId="347925B0" w14:textId="7879E55F" w:rsidR="00EA5097" w:rsidRPr="00C84820" w:rsidRDefault="00021D4F" w:rsidP="006024DA">
      <w:pPr>
        <w:pStyle w:val="NoSpacing"/>
        <w:pBdr>
          <w:top w:val="single" w:sz="4" w:space="1" w:color="auto"/>
          <w:left w:val="single" w:sz="4" w:space="1" w:color="auto"/>
          <w:bottom w:val="single" w:sz="4" w:space="1" w:color="auto"/>
          <w:right w:val="single" w:sz="4" w:space="4" w:color="auto"/>
        </w:pBdr>
        <w:rPr>
          <w:sz w:val="20"/>
          <w:szCs w:val="20"/>
        </w:rPr>
      </w:pPr>
      <w:r>
        <w:rPr>
          <w:rFonts w:hint="eastAsia"/>
        </w:rPr>
        <w:t xml:space="preserve"> </w:t>
      </w:r>
      <w:r w:rsidR="00EB3B0D">
        <w:t xml:space="preserve">         </w:t>
      </w:r>
      <w:r w:rsidR="004E073E">
        <w:t xml:space="preserve">      </w:t>
      </w:r>
      <w:r w:rsidR="00D16F67" w:rsidRPr="00C84820">
        <w:rPr>
          <w:rFonts w:hint="eastAsia"/>
          <w:sz w:val="20"/>
          <w:szCs w:val="20"/>
        </w:rPr>
        <w:t>秦</w:t>
      </w:r>
      <w:r w:rsidR="008D2E6F" w:rsidRPr="00C84820">
        <w:rPr>
          <w:rFonts w:hint="eastAsia"/>
          <w:sz w:val="20"/>
          <w:szCs w:val="20"/>
        </w:rPr>
        <w:t>高級軍吏俑</w:t>
      </w:r>
      <w:r w:rsidR="00D16F67" w:rsidRPr="00C84820">
        <w:rPr>
          <w:rFonts w:hint="eastAsia"/>
          <w:sz w:val="20"/>
          <w:szCs w:val="20"/>
        </w:rPr>
        <w:t xml:space="preserve">         </w:t>
      </w:r>
      <w:r w:rsidR="00115679" w:rsidRPr="00C84820">
        <w:rPr>
          <w:rFonts w:hint="eastAsia"/>
          <w:sz w:val="20"/>
          <w:szCs w:val="20"/>
        </w:rPr>
        <w:t xml:space="preserve">   </w:t>
      </w:r>
      <w:r w:rsidR="00C84820">
        <w:rPr>
          <w:sz w:val="20"/>
          <w:szCs w:val="20"/>
        </w:rPr>
        <w:t xml:space="preserve">   </w:t>
      </w:r>
      <w:r w:rsidR="00115679" w:rsidRPr="00C84820">
        <w:rPr>
          <w:rFonts w:hint="eastAsia"/>
          <w:sz w:val="20"/>
          <w:szCs w:val="20"/>
        </w:rPr>
        <w:t>秦下級軍吏俑</w:t>
      </w:r>
      <w:r w:rsidR="00115679" w:rsidRPr="00C84820">
        <w:rPr>
          <w:rFonts w:hint="eastAsia"/>
          <w:sz w:val="20"/>
          <w:szCs w:val="20"/>
        </w:rPr>
        <w:t xml:space="preserve">    </w:t>
      </w:r>
      <w:r w:rsidR="00115679" w:rsidRPr="00C84820">
        <w:rPr>
          <w:rFonts w:hint="eastAsia"/>
          <w:sz w:val="20"/>
          <w:szCs w:val="20"/>
          <w:lang w:eastAsia="zh-HK"/>
        </w:rPr>
        <w:t xml:space="preserve">         </w:t>
      </w:r>
      <w:r w:rsidR="00D16F67" w:rsidRPr="00C84820">
        <w:rPr>
          <w:rFonts w:hint="eastAsia"/>
          <w:sz w:val="20"/>
          <w:szCs w:val="20"/>
          <w:lang w:eastAsia="zh-HK"/>
        </w:rPr>
        <w:t xml:space="preserve">         </w:t>
      </w:r>
    </w:p>
    <w:p w14:paraId="7CC7941C" w14:textId="77777777" w:rsidR="00AC3CE3" w:rsidRDefault="00AC3CE3" w:rsidP="00B153B5">
      <w:pPr>
        <w:pStyle w:val="Default"/>
        <w:adjustRightInd/>
        <w:snapToGrid w:val="0"/>
        <w:spacing w:afterLines="50" w:after="180"/>
        <w:jc w:val="both"/>
        <w:rPr>
          <w:rFonts w:ascii="Times New Roman" w:eastAsiaTheme="minorEastAsia" w:hAnsi="Times New Roman" w:cs="Times New Roman"/>
        </w:rPr>
      </w:pPr>
    </w:p>
    <w:p w14:paraId="195D587A" w14:textId="1CE448BF" w:rsidR="00EA5097" w:rsidRDefault="00EA5097" w:rsidP="00B153B5">
      <w:pPr>
        <w:pStyle w:val="Default"/>
        <w:adjustRightInd/>
        <w:snapToGrid w:val="0"/>
        <w:spacing w:afterLines="50" w:after="180"/>
        <w:jc w:val="both"/>
        <w:rPr>
          <w:rFonts w:ascii="Times New Roman" w:eastAsiaTheme="minorEastAsia" w:hAnsi="Times New Roman" w:cs="Times New Roman"/>
        </w:rPr>
      </w:pPr>
      <w:r>
        <w:rPr>
          <w:rFonts w:ascii="Times New Roman" w:eastAsiaTheme="minorEastAsia" w:hAnsi="Times New Roman" w:cs="Times New Roman"/>
        </w:rPr>
        <w:lastRenderedPageBreak/>
        <w:t>資料</w:t>
      </w:r>
      <w:r w:rsidR="00553FB8">
        <w:rPr>
          <w:rFonts w:ascii="Times New Roman" w:eastAsiaTheme="minorEastAsia" w:hAnsi="Times New Roman" w:cs="Times New Roman" w:hint="eastAsia"/>
          <w:lang w:eastAsia="zh-HK"/>
        </w:rPr>
        <w:t>四</w:t>
      </w:r>
      <w:r>
        <w:rPr>
          <w:rFonts w:ascii="Times New Roman" w:eastAsiaTheme="minorEastAsia" w:hAnsi="Times New Roman" w:cs="Times New Roman"/>
        </w:rPr>
        <w:t>：關於</w:t>
      </w:r>
      <w:r>
        <w:rPr>
          <w:rFonts w:ascii="Times New Roman" w:eastAsiaTheme="minorEastAsia" w:hAnsi="Times New Roman" w:cs="Times New Roman" w:hint="eastAsia"/>
        </w:rPr>
        <w:t>西安兵馬俑</w:t>
      </w:r>
      <w:r w:rsidR="004F6B13">
        <w:rPr>
          <w:rFonts w:ascii="Times New Roman" w:eastAsiaTheme="minorEastAsia" w:hAnsi="Times New Roman" w:cs="Times New Roman" w:hint="eastAsia"/>
        </w:rPr>
        <w:t>文物保育的資料</w:t>
      </w:r>
    </w:p>
    <w:tbl>
      <w:tblPr>
        <w:tblStyle w:val="TableGrid"/>
        <w:tblW w:w="8290" w:type="dxa"/>
        <w:tblInd w:w="-5" w:type="dxa"/>
        <w:tblLook w:val="04A0" w:firstRow="1" w:lastRow="0" w:firstColumn="1" w:lastColumn="0" w:noHBand="0" w:noVBand="1"/>
      </w:tblPr>
      <w:tblGrid>
        <w:gridCol w:w="8290"/>
      </w:tblGrid>
      <w:tr w:rsidR="00C84171" w:rsidRPr="004B3633" w14:paraId="1714AE53" w14:textId="77777777" w:rsidTr="00DF38F9">
        <w:trPr>
          <w:trHeight w:val="2745"/>
        </w:trPr>
        <w:tc>
          <w:tcPr>
            <w:tcW w:w="8290" w:type="dxa"/>
            <w:vAlign w:val="center"/>
          </w:tcPr>
          <w:p w14:paraId="71A4349E" w14:textId="325EB61A" w:rsidR="00EB3B0D" w:rsidRDefault="00C84171" w:rsidP="00B153B5">
            <w:pPr>
              <w:snapToGrid w:val="0"/>
              <w:spacing w:beforeLines="50" w:before="180" w:line="276" w:lineRule="auto"/>
              <w:rPr>
                <w:rFonts w:ascii="Times New Roman" w:eastAsia="新細明體" w:hAnsi="Times New Roman" w:cs="Times New Roman"/>
                <w:szCs w:val="24"/>
              </w:rPr>
            </w:pPr>
            <w:r w:rsidRPr="00A44953">
              <w:rPr>
                <w:rFonts w:ascii="標楷體" w:eastAsia="標楷體" w:hAnsi="標楷體" w:cs="Times New Roman"/>
                <w:b/>
                <w:noProof/>
                <w:color w:val="000000" w:themeColor="text1"/>
                <w:sz w:val="28"/>
                <w:szCs w:val="24"/>
              </w:rPr>
              <w:drawing>
                <wp:anchor distT="0" distB="0" distL="114300" distR="114300" simplePos="0" relativeHeight="251656704" behindDoc="0" locked="0" layoutInCell="1" allowOverlap="1" wp14:anchorId="15B054D9" wp14:editId="7E4B0484">
                  <wp:simplePos x="0" y="0"/>
                  <wp:positionH relativeFrom="column">
                    <wp:posOffset>3414395</wp:posOffset>
                  </wp:positionH>
                  <wp:positionV relativeFrom="paragraph">
                    <wp:posOffset>200660</wp:posOffset>
                  </wp:positionV>
                  <wp:extent cx="1746885" cy="1416050"/>
                  <wp:effectExtent l="0" t="0" r="5715" b="0"/>
                  <wp:wrapThrough wrapText="bothSides">
                    <wp:wrapPolygon edited="0">
                      <wp:start x="0" y="0"/>
                      <wp:lineTo x="0" y="21213"/>
                      <wp:lineTo x="21435" y="21213"/>
                      <wp:lineTo x="21435" y="0"/>
                      <wp:lineTo x="0" y="0"/>
                    </wp:wrapPolygon>
                  </wp:wrapThrough>
                  <wp:docPr id="7" name="圖片 7" descr="C:\Users\wongshuhei\Downloads\Excavation of Terracotta War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ngshuhei\Downloads\Excavation of Terracotta Warri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688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B13">
              <w:rPr>
                <w:rFonts w:ascii="Times New Roman" w:eastAsia="新細明體" w:hAnsi="Times New Roman" w:cs="Times New Roman" w:hint="eastAsia"/>
                <w:szCs w:val="24"/>
              </w:rPr>
              <w:t>兵馬俑本</w:t>
            </w:r>
            <w:r w:rsidR="00EB3B0D">
              <w:rPr>
                <w:rFonts w:ascii="Times New Roman" w:eastAsia="新細明體" w:hAnsi="Times New Roman" w:cs="Times New Roman" w:hint="eastAsia"/>
                <w:szCs w:val="24"/>
                <w:lang w:eastAsia="zh-HK"/>
              </w:rPr>
              <w:t>來</w:t>
            </w:r>
            <w:r w:rsidRPr="004F6B13">
              <w:rPr>
                <w:rFonts w:ascii="Times New Roman" w:eastAsia="新細明體" w:hAnsi="Times New Roman" w:cs="Times New Roman" w:hint="eastAsia"/>
                <w:szCs w:val="24"/>
              </w:rPr>
              <w:t>具有不同顏色，但在發掘出來後因為</w:t>
            </w:r>
            <w:r w:rsidR="00542E70">
              <w:rPr>
                <w:rFonts w:ascii="Times New Roman" w:eastAsia="新細明體" w:hAnsi="Times New Roman" w:cs="Times New Roman" w:hint="eastAsia"/>
                <w:szCs w:val="24"/>
              </w:rPr>
              <w:t>溫度與濕度的變化而失去水分，漆面</w:t>
            </w:r>
            <w:r w:rsidRPr="004F6B13">
              <w:rPr>
                <w:rFonts w:ascii="Times New Roman" w:eastAsia="新細明體" w:hAnsi="Times New Roman" w:cs="Times New Roman" w:hint="eastAsia"/>
                <w:szCs w:val="24"/>
              </w:rPr>
              <w:t>迅速</w:t>
            </w:r>
            <w:r w:rsidR="00542E70">
              <w:rPr>
                <w:rFonts w:ascii="Times New Roman" w:eastAsia="新細明體" w:hAnsi="Times New Roman" w:cs="Times New Roman" w:hint="eastAsia"/>
                <w:szCs w:val="24"/>
              </w:rPr>
              <w:t>捲曲剝落</w:t>
            </w:r>
            <w:r w:rsidRPr="004F6B13">
              <w:rPr>
                <w:rFonts w:ascii="Times New Roman" w:eastAsia="新細明體" w:hAnsi="Times New Roman" w:cs="Times New Roman" w:hint="eastAsia"/>
                <w:szCs w:val="24"/>
              </w:rPr>
              <w:t>。故此考古專家會在出土後</w:t>
            </w:r>
            <w:r w:rsidR="00542E70">
              <w:rPr>
                <w:rFonts w:ascii="Times New Roman" w:eastAsia="新細明體" w:hAnsi="Times New Roman" w:cs="Times New Roman" w:hint="eastAsia"/>
                <w:szCs w:val="24"/>
              </w:rPr>
              <w:t>馬上</w:t>
            </w:r>
            <w:r w:rsidRPr="004F6B13">
              <w:rPr>
                <w:rFonts w:ascii="Times New Roman" w:eastAsia="新細明體" w:hAnsi="Times New Roman" w:cs="Times New Roman" w:hint="eastAsia"/>
                <w:szCs w:val="24"/>
              </w:rPr>
              <w:t>噴上保護劑及保護膜以保持濕度。再連同周邊的土壤送到考古實驗室進行科學處理。</w:t>
            </w:r>
          </w:p>
          <w:p w14:paraId="40540342" w14:textId="55AFA91B" w:rsidR="00BB520E" w:rsidRPr="00BB520E" w:rsidRDefault="00C84171" w:rsidP="00B153B5">
            <w:pPr>
              <w:snapToGrid w:val="0"/>
              <w:spacing w:beforeLines="50" w:before="180" w:line="276" w:lineRule="auto"/>
              <w:rPr>
                <w:rFonts w:ascii="Times New Roman" w:eastAsia="新細明體" w:hAnsi="Times New Roman" w:cs="Times New Roman"/>
                <w:szCs w:val="24"/>
              </w:rPr>
            </w:pPr>
            <w:r>
              <w:rPr>
                <w:rFonts w:ascii="Times New Roman" w:eastAsia="新細明體" w:hAnsi="Times New Roman" w:cs="Times New Roman" w:hint="eastAsia"/>
                <w:szCs w:val="24"/>
              </w:rPr>
              <w:t>以下影片進一步介紹考古專家如何利用科學方法修復文物，把兵馬俑的原貌重現在世人面前。</w:t>
            </w:r>
          </w:p>
        </w:tc>
      </w:tr>
      <w:tr w:rsidR="00DF38F9" w:rsidRPr="004B3633" w14:paraId="631D9AF0" w14:textId="77777777" w:rsidTr="00B153B5">
        <w:trPr>
          <w:trHeight w:val="1192"/>
        </w:trPr>
        <w:tc>
          <w:tcPr>
            <w:tcW w:w="8290" w:type="dxa"/>
            <w:vAlign w:val="center"/>
          </w:tcPr>
          <w:p w14:paraId="48FFCE06" w14:textId="77777777" w:rsidR="00DF38F9" w:rsidRDefault="00DF38F9" w:rsidP="00B153B5">
            <w:pPr>
              <w:snapToGrid w:val="0"/>
              <w:rPr>
                <w:rFonts w:ascii="Times New Roman" w:eastAsia="新細明體" w:hAnsi="Times New Roman" w:cs="Times New Roman"/>
                <w:szCs w:val="24"/>
              </w:rPr>
            </w:pPr>
            <w:r w:rsidRPr="00EF092A">
              <w:rPr>
                <w:rStyle w:val="Hyperlink"/>
                <w:rFonts w:ascii="Times New Roman" w:hAnsi="Times New Roman" w:cs="Times New Roman"/>
                <w:noProof/>
              </w:rPr>
              <w:drawing>
                <wp:anchor distT="0" distB="0" distL="114300" distR="114300" simplePos="0" relativeHeight="251655680" behindDoc="0" locked="0" layoutInCell="1" allowOverlap="1" wp14:anchorId="0F706FCF" wp14:editId="38FB88B1">
                  <wp:simplePos x="0" y="0"/>
                  <wp:positionH relativeFrom="column">
                    <wp:posOffset>4317365</wp:posOffset>
                  </wp:positionH>
                  <wp:positionV relativeFrom="paragraph">
                    <wp:posOffset>-635</wp:posOffset>
                  </wp:positionV>
                  <wp:extent cx="556260" cy="556260"/>
                  <wp:effectExtent l="0" t="0" r="0" b="0"/>
                  <wp:wrapSquare wrapText="bothSides"/>
                  <wp:docPr id="1" name="圖片 1" descr="C:\Users\wongshuhei\Downloads\兵馬俑醫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ngshuhei\Downloads\兵馬俑醫生.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2D4">
              <w:rPr>
                <w:rFonts w:ascii="Times New Roman" w:eastAsia="新細明體" w:hAnsi="Times New Roman" w:cs="Times New Roman"/>
                <w:szCs w:val="24"/>
              </w:rPr>
              <w:t>「兵馬俑醫生</w:t>
            </w:r>
            <w:r w:rsidRPr="00B512D4">
              <w:rPr>
                <w:rFonts w:ascii="Times New Roman" w:eastAsia="新細明體" w:hAnsi="Times New Roman" w:cs="Times New Roman"/>
                <w:szCs w:val="24"/>
              </w:rPr>
              <w:t xml:space="preserve"> </w:t>
            </w:r>
            <w:r w:rsidRPr="00B512D4">
              <w:rPr>
                <w:rFonts w:ascii="Times New Roman" w:eastAsia="新細明體" w:hAnsi="Times New Roman" w:cs="Times New Roman"/>
                <w:szCs w:val="24"/>
              </w:rPr>
              <w:t>文物修復師」，</w:t>
            </w:r>
            <w:r w:rsidRPr="00B512D4">
              <w:rPr>
                <w:rFonts w:ascii="Times New Roman" w:eastAsia="新細明體" w:hAnsi="Times New Roman" w:cs="Times New Roman"/>
                <w:szCs w:val="24"/>
              </w:rPr>
              <w:t>The China Current</w:t>
            </w:r>
            <w:r w:rsidRPr="00B512D4">
              <w:rPr>
                <w:rFonts w:ascii="Times New Roman" w:eastAsia="新細明體" w:hAnsi="Times New Roman" w:cs="Times New Roman"/>
                <w:szCs w:val="24"/>
              </w:rPr>
              <w:t>粵語</w:t>
            </w:r>
          </w:p>
          <w:p w14:paraId="391B306D" w14:textId="16A92802" w:rsidR="00DF38F9" w:rsidRPr="00DF38F9" w:rsidRDefault="00DF38F9" w:rsidP="00B153B5">
            <w:pPr>
              <w:snapToGrid w:val="0"/>
              <w:rPr>
                <w:rFonts w:ascii="Times New Roman" w:eastAsia="新細明體" w:hAnsi="Times New Roman" w:cs="Times New Roman"/>
                <w:szCs w:val="24"/>
              </w:rPr>
            </w:pPr>
            <w:r w:rsidRPr="00B512D4">
              <w:rPr>
                <w:rFonts w:ascii="Times New Roman" w:eastAsia="新細明體" w:hAnsi="Times New Roman" w:cs="Times New Roman"/>
                <w:szCs w:val="24"/>
              </w:rPr>
              <w:t>（片長</w:t>
            </w:r>
            <w:r w:rsidRPr="00B512D4">
              <w:rPr>
                <w:rFonts w:ascii="Times New Roman" w:eastAsia="新細明體" w:hAnsi="Times New Roman" w:cs="Times New Roman"/>
                <w:szCs w:val="24"/>
              </w:rPr>
              <w:t>3</w:t>
            </w:r>
            <w:r w:rsidRPr="00B512D4">
              <w:rPr>
                <w:rFonts w:ascii="Times New Roman" w:eastAsia="新細明體" w:hAnsi="Times New Roman" w:cs="Times New Roman"/>
                <w:szCs w:val="24"/>
              </w:rPr>
              <w:t>分</w:t>
            </w:r>
            <w:r w:rsidRPr="00B512D4">
              <w:rPr>
                <w:rFonts w:ascii="Times New Roman" w:eastAsia="新細明體" w:hAnsi="Times New Roman" w:cs="Times New Roman"/>
                <w:szCs w:val="24"/>
              </w:rPr>
              <w:t>48</w:t>
            </w:r>
            <w:r w:rsidRPr="00B512D4">
              <w:rPr>
                <w:rFonts w:ascii="Times New Roman" w:eastAsia="新細明體" w:hAnsi="Times New Roman" w:cs="Times New Roman"/>
                <w:szCs w:val="24"/>
              </w:rPr>
              <w:t>秒</w:t>
            </w:r>
            <w:r w:rsidRPr="00B512D4">
              <w:rPr>
                <w:rFonts w:ascii="Times New Roman" w:eastAsia="新細明體" w:hAnsi="Times New Roman" w:cs="Times New Roman"/>
                <w:szCs w:val="24"/>
                <w:lang w:eastAsia="zh-HK"/>
              </w:rPr>
              <w:t>，</w:t>
            </w:r>
            <w:r w:rsidRPr="00B512D4">
              <w:rPr>
                <w:rFonts w:ascii="Times New Roman" w:eastAsia="新細明體" w:hAnsi="Times New Roman" w:cs="Times New Roman"/>
                <w:szCs w:val="24"/>
              </w:rPr>
              <w:t>粵語</w:t>
            </w:r>
            <w:r w:rsidRPr="00B512D4">
              <w:rPr>
                <w:rFonts w:ascii="Times New Roman" w:eastAsia="新細明體" w:hAnsi="Times New Roman" w:cs="Times New Roman"/>
                <w:szCs w:val="24"/>
                <w:lang w:eastAsia="zh-HK"/>
              </w:rPr>
              <w:t>旁白，中文字幕</w:t>
            </w:r>
            <w:r w:rsidRPr="00B512D4">
              <w:rPr>
                <w:rFonts w:ascii="Times New Roman" w:eastAsia="新細明體" w:hAnsi="Times New Roman" w:cs="Times New Roman"/>
                <w:szCs w:val="24"/>
              </w:rPr>
              <w:t>）</w:t>
            </w:r>
            <w:r w:rsidR="00EB3B0D" w:rsidRPr="00EB3B0D">
              <w:rPr>
                <w:rFonts w:ascii="Times New Roman" w:hAnsi="Times New Roman" w:cs="Times New Roman"/>
                <w:sz w:val="18"/>
                <w:szCs w:val="18"/>
              </w:rPr>
              <w:t>https://youtu.be/G7qRLiTOFak?si=rAqZLG5tH2XsYt3u</w:t>
            </w:r>
          </w:p>
        </w:tc>
      </w:tr>
    </w:tbl>
    <w:p w14:paraId="0D11E981" w14:textId="77777777" w:rsidR="00EB3B0D" w:rsidRDefault="00EB3B0D" w:rsidP="00B153B5">
      <w:pPr>
        <w:pStyle w:val="Default"/>
        <w:adjustRightInd/>
        <w:snapToGrid w:val="0"/>
        <w:spacing w:afterLines="50" w:after="180"/>
        <w:jc w:val="both"/>
        <w:rPr>
          <w:rFonts w:ascii="Times New Roman" w:eastAsiaTheme="minorEastAsia" w:hAnsi="Times New Roman" w:cs="Times New Roman"/>
        </w:rPr>
      </w:pPr>
    </w:p>
    <w:p w14:paraId="62C7E365" w14:textId="6179FB72" w:rsidR="004F6B13" w:rsidRDefault="004F6B13" w:rsidP="00B153B5">
      <w:pPr>
        <w:pStyle w:val="Default"/>
        <w:adjustRightInd/>
        <w:snapToGrid w:val="0"/>
        <w:spacing w:afterLines="50" w:after="180"/>
        <w:jc w:val="both"/>
        <w:rPr>
          <w:rFonts w:ascii="Times New Roman" w:eastAsiaTheme="minorEastAsia" w:hAnsi="Times New Roman" w:cs="Times New Roman"/>
        </w:rPr>
      </w:pPr>
      <w:r>
        <w:rPr>
          <w:rFonts w:ascii="Times New Roman" w:eastAsiaTheme="minorEastAsia" w:hAnsi="Times New Roman" w:cs="Times New Roman"/>
        </w:rPr>
        <w:t>資料</w:t>
      </w:r>
      <w:r w:rsidR="00553FB8">
        <w:rPr>
          <w:rFonts w:ascii="Times New Roman" w:eastAsiaTheme="minorEastAsia" w:hAnsi="Times New Roman" w:cs="Times New Roman" w:hint="eastAsia"/>
          <w:lang w:eastAsia="zh-HK"/>
        </w:rPr>
        <w:t>五</w:t>
      </w:r>
      <w:r>
        <w:rPr>
          <w:rFonts w:ascii="Times New Roman" w:eastAsiaTheme="minorEastAsia" w:hAnsi="Times New Roman" w:cs="Times New Roman"/>
        </w:rPr>
        <w:t>：關於</w:t>
      </w:r>
      <w:r>
        <w:rPr>
          <w:rFonts w:ascii="Times New Roman" w:eastAsiaTheme="minorEastAsia" w:hAnsi="Times New Roman" w:cs="Times New Roman" w:hint="eastAsia"/>
        </w:rPr>
        <w:t>西安兵馬俑</w:t>
      </w:r>
      <w:r>
        <w:rPr>
          <w:rFonts w:ascii="Times New Roman" w:eastAsiaTheme="minorEastAsia" w:hAnsi="Times New Roman" w:cs="Times New Roman"/>
        </w:rPr>
        <w:t>的視頻</w:t>
      </w:r>
      <w:r w:rsidRPr="00B470E0">
        <w:rPr>
          <w:rFonts w:ascii="Times New Roman" w:eastAsiaTheme="minorEastAsia" w:hAnsi="Times New Roman" w:cs="Times New Roman" w:hint="eastAsia"/>
        </w:rPr>
        <w:t>片</w:t>
      </w:r>
      <w:r>
        <w:rPr>
          <w:rFonts w:ascii="Times New Roman" w:eastAsiaTheme="minorEastAsia" w:hAnsi="Times New Roman" w:cs="Times New Roman"/>
        </w:rPr>
        <w:t>段</w:t>
      </w:r>
      <w:r w:rsidR="00B153B5">
        <w:rPr>
          <w:rFonts w:ascii="Times New Roman" w:eastAsiaTheme="minorEastAsia" w:hAnsi="Times New Roman" w:cs="Times New Roman" w:hint="eastAsia"/>
          <w:lang w:eastAsia="zh-HK"/>
        </w:rPr>
        <w:t>與</w:t>
      </w:r>
      <w:r w:rsidR="00B153B5" w:rsidRPr="00B153B5">
        <w:rPr>
          <w:rFonts w:ascii="Times New Roman" w:eastAsiaTheme="minorEastAsia" w:hAnsi="Times New Roman" w:cs="Times New Roman" w:hint="eastAsia"/>
        </w:rPr>
        <w:t>其他電子學習資源</w:t>
      </w:r>
    </w:p>
    <w:tbl>
      <w:tblPr>
        <w:tblStyle w:val="TableGrid"/>
        <w:tblW w:w="8296" w:type="dxa"/>
        <w:tblLayout w:type="fixed"/>
        <w:tblLook w:val="04A0" w:firstRow="1" w:lastRow="0" w:firstColumn="1" w:lastColumn="0" w:noHBand="0" w:noVBand="1"/>
      </w:tblPr>
      <w:tblGrid>
        <w:gridCol w:w="6374"/>
        <w:gridCol w:w="1922"/>
      </w:tblGrid>
      <w:tr w:rsidR="00EA5097" w14:paraId="2A00B6C4" w14:textId="77777777" w:rsidTr="00B153B5">
        <w:trPr>
          <w:trHeight w:val="1071"/>
        </w:trPr>
        <w:tc>
          <w:tcPr>
            <w:tcW w:w="6374" w:type="dxa"/>
            <w:vAlign w:val="center"/>
          </w:tcPr>
          <w:p w14:paraId="2D180E19" w14:textId="77777777" w:rsidR="00EA5097" w:rsidRDefault="00EA5097" w:rsidP="00B153B5">
            <w:pPr>
              <w:snapToGrid w:val="0"/>
              <w:spacing w:line="240" w:lineRule="atLeast"/>
              <w:rPr>
                <w:rFonts w:ascii="Times New Roman" w:eastAsia="新細明體" w:hAnsi="Times New Roman" w:cs="Times New Roman"/>
                <w:szCs w:val="24"/>
              </w:rPr>
            </w:pPr>
            <w:r w:rsidRPr="00314F5D">
              <w:rPr>
                <w:rFonts w:ascii="Times New Roman" w:eastAsia="新細明體" w:hAnsi="Times New Roman" w:cs="Times New Roman"/>
                <w:szCs w:val="24"/>
              </w:rPr>
              <w:t>「</w:t>
            </w:r>
            <w:r>
              <w:rPr>
                <w:rFonts w:ascii="Times New Roman" w:eastAsia="新細明體" w:hAnsi="Times New Roman" w:cs="Times New Roman" w:hint="eastAsia"/>
                <w:szCs w:val="24"/>
              </w:rPr>
              <w:t>《東方帝王谷</w:t>
            </w:r>
            <w:r w:rsidRPr="00B512D4">
              <w:rPr>
                <w:rFonts w:ascii="Times New Roman" w:eastAsia="新細明體" w:hAnsi="Times New Roman" w:cs="Times New Roman" w:hint="eastAsia"/>
                <w:szCs w:val="24"/>
              </w:rPr>
              <w:t>》第</w:t>
            </w:r>
            <w:r w:rsidRPr="00B512D4">
              <w:rPr>
                <w:rFonts w:ascii="Times New Roman" w:eastAsia="新細明體" w:hAnsi="Times New Roman" w:cs="Times New Roman"/>
                <w:szCs w:val="24"/>
              </w:rPr>
              <w:t>1</w:t>
            </w:r>
            <w:r w:rsidRPr="00B512D4">
              <w:rPr>
                <w:rFonts w:ascii="Times New Roman" w:eastAsia="新細明體" w:hAnsi="Times New Roman" w:cs="Times New Roman" w:hint="eastAsia"/>
                <w:szCs w:val="24"/>
              </w:rPr>
              <w:t>集</w:t>
            </w:r>
            <w:r>
              <w:rPr>
                <w:rFonts w:ascii="Times New Roman" w:eastAsia="新細明體" w:hAnsi="Times New Roman" w:cs="Times New Roman" w:hint="eastAsia"/>
                <w:szCs w:val="24"/>
              </w:rPr>
              <w:t>」，</w:t>
            </w:r>
            <w:r>
              <w:rPr>
                <w:rFonts w:ascii="Times New Roman" w:eastAsia="新細明體" w:hAnsi="Times New Roman" w:cs="Times New Roman"/>
                <w:szCs w:val="24"/>
              </w:rPr>
              <w:t>CCTV</w:t>
            </w:r>
            <w:r>
              <w:rPr>
                <w:rFonts w:ascii="Times New Roman" w:eastAsia="新細明體" w:hAnsi="Times New Roman" w:cs="Times New Roman" w:hint="eastAsia"/>
                <w:szCs w:val="24"/>
              </w:rPr>
              <w:t>紀錄</w:t>
            </w:r>
          </w:p>
          <w:p w14:paraId="0EE19D64" w14:textId="7E9C92CF" w:rsidR="00EA5097" w:rsidRDefault="00920663" w:rsidP="00B153B5">
            <w:pPr>
              <w:snapToGrid w:val="0"/>
              <w:spacing w:line="240" w:lineRule="atLeast"/>
              <w:rPr>
                <w:rFonts w:ascii="Times New Roman" w:eastAsia="新細明體" w:hAnsi="Times New Roman" w:cs="Times New Roman"/>
                <w:szCs w:val="24"/>
              </w:rPr>
            </w:pPr>
            <w:r w:rsidRPr="00B512D4">
              <w:rPr>
                <w:rFonts w:ascii="Times New Roman" w:eastAsia="新細明體" w:hAnsi="Times New Roman" w:cs="Times New Roman"/>
                <w:szCs w:val="24"/>
              </w:rPr>
              <w:t>（</w:t>
            </w:r>
            <w:r w:rsidR="00EA5097" w:rsidRPr="009B47BB">
              <w:rPr>
                <w:rFonts w:ascii="Times New Roman" w:eastAsia="新細明體" w:hAnsi="Times New Roman" w:cs="Times New Roman" w:hint="eastAsia"/>
                <w:szCs w:val="24"/>
              </w:rPr>
              <w:t>片長</w:t>
            </w:r>
            <w:r w:rsidR="00EA5097">
              <w:rPr>
                <w:rFonts w:ascii="Times New Roman" w:eastAsia="新細明體" w:hAnsi="Times New Roman" w:cs="Times New Roman"/>
                <w:szCs w:val="24"/>
              </w:rPr>
              <w:t>8</w:t>
            </w:r>
            <w:r w:rsidR="00EA5097">
              <w:rPr>
                <w:rFonts w:ascii="Times New Roman" w:eastAsia="新細明體" w:hAnsi="Times New Roman" w:cs="Times New Roman" w:hint="eastAsia"/>
                <w:szCs w:val="24"/>
              </w:rPr>
              <w:t>分</w:t>
            </w:r>
            <w:r w:rsidR="00EA5097">
              <w:rPr>
                <w:rFonts w:ascii="Times New Roman" w:eastAsia="新細明體" w:hAnsi="Times New Roman" w:cs="Times New Roman"/>
                <w:szCs w:val="24"/>
              </w:rPr>
              <w:t>16</w:t>
            </w:r>
            <w:r w:rsidR="00EA5097" w:rsidRPr="009B47BB">
              <w:rPr>
                <w:rFonts w:ascii="Times New Roman" w:eastAsia="新細明體" w:hAnsi="Times New Roman" w:cs="Times New Roman" w:hint="eastAsia"/>
                <w:szCs w:val="24"/>
              </w:rPr>
              <w:t>秒</w:t>
            </w:r>
            <w:r w:rsidR="00EA5097" w:rsidRPr="00E27392">
              <w:rPr>
                <w:rFonts w:ascii="Times New Roman" w:eastAsia="新細明體" w:hAnsi="Times New Roman" w:cs="Times New Roman" w:hint="eastAsia"/>
                <w:szCs w:val="24"/>
              </w:rPr>
              <w:t>，</w:t>
            </w:r>
            <w:r w:rsidR="00EA5097">
              <w:rPr>
                <w:rFonts w:ascii="Times New Roman" w:eastAsia="新細明體" w:hAnsi="Times New Roman" w:cs="Times New Roman" w:hint="eastAsia"/>
                <w:szCs w:val="24"/>
              </w:rPr>
              <w:t>普通話旁白</w:t>
            </w:r>
            <w:r w:rsidR="00EA5097" w:rsidRPr="000336B7">
              <w:rPr>
                <w:rFonts w:ascii="Times New Roman" w:eastAsia="新細明體" w:hAnsi="Times New Roman" w:cs="Times New Roman" w:hint="eastAsia"/>
                <w:szCs w:val="24"/>
              </w:rPr>
              <w:t>，中文字幕</w:t>
            </w:r>
            <w:r w:rsidRPr="00B512D4">
              <w:rPr>
                <w:rFonts w:ascii="Times New Roman" w:eastAsia="新細明體" w:hAnsi="Times New Roman" w:cs="Times New Roman"/>
                <w:szCs w:val="24"/>
              </w:rPr>
              <w:t>）</w:t>
            </w:r>
          </w:p>
          <w:p w14:paraId="005FC3AC" w14:textId="7270946A" w:rsidR="00EA5097" w:rsidRPr="00EB3B0D" w:rsidRDefault="00EB3B0D" w:rsidP="00B153B5">
            <w:pPr>
              <w:snapToGrid w:val="0"/>
              <w:spacing w:line="240" w:lineRule="atLeast"/>
              <w:rPr>
                <w:rFonts w:ascii="Times New Roman" w:eastAsia="新細明體" w:hAnsi="Times New Roman" w:cs="Times New Roman"/>
                <w:sz w:val="18"/>
                <w:szCs w:val="18"/>
              </w:rPr>
            </w:pPr>
            <w:r w:rsidRPr="00EB3B0D">
              <w:rPr>
                <w:rFonts w:ascii="Times New Roman" w:eastAsia="新細明體" w:hAnsi="Times New Roman" w:cs="Times New Roman"/>
                <w:sz w:val="18"/>
                <w:szCs w:val="18"/>
              </w:rPr>
              <w:t>https://youtu.be/83VlH9sNxhc?si=_HYi4_6AI8KBCr0k</w:t>
            </w:r>
          </w:p>
        </w:tc>
        <w:tc>
          <w:tcPr>
            <w:tcW w:w="1922" w:type="dxa"/>
          </w:tcPr>
          <w:p w14:paraId="74E255C1" w14:textId="77777777" w:rsidR="00EA5097" w:rsidRDefault="00EA5097" w:rsidP="0098081F">
            <w:pPr>
              <w:jc w:val="center"/>
              <w:rPr>
                <w:lang w:eastAsia="zh-HK"/>
              </w:rPr>
            </w:pPr>
            <w:r w:rsidRPr="00EF092A">
              <w:rPr>
                <w:noProof/>
              </w:rPr>
              <w:drawing>
                <wp:anchor distT="0" distB="0" distL="114300" distR="114300" simplePos="0" relativeHeight="251654656" behindDoc="0" locked="0" layoutInCell="1" allowOverlap="1" wp14:anchorId="525157BD" wp14:editId="4CF30F2F">
                  <wp:simplePos x="0" y="0"/>
                  <wp:positionH relativeFrom="column">
                    <wp:posOffset>249555</wp:posOffset>
                  </wp:positionH>
                  <wp:positionV relativeFrom="paragraph">
                    <wp:posOffset>90170</wp:posOffset>
                  </wp:positionV>
                  <wp:extent cx="552450" cy="552450"/>
                  <wp:effectExtent l="0" t="0" r="0" b="0"/>
                  <wp:wrapNone/>
                  <wp:docPr id="3" name="圖片 3" descr="C:\Users\wongshuhei\Downloads\cc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ngshuhei\Downloads\cctv.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5097" w14:paraId="4D546100" w14:textId="77777777" w:rsidTr="00B153B5">
        <w:trPr>
          <w:trHeight w:val="1365"/>
        </w:trPr>
        <w:tc>
          <w:tcPr>
            <w:tcW w:w="6374" w:type="dxa"/>
            <w:shd w:val="clear" w:color="auto" w:fill="auto"/>
            <w:vAlign w:val="center"/>
          </w:tcPr>
          <w:p w14:paraId="78704368" w14:textId="77777777" w:rsidR="00EA5097" w:rsidRDefault="00EA5097" w:rsidP="00B153B5">
            <w:pPr>
              <w:snapToGrid w:val="0"/>
              <w:spacing w:beforeLines="50" w:before="180" w:line="240" w:lineRule="atLeast"/>
              <w:rPr>
                <w:rFonts w:ascii="Times New Roman" w:eastAsia="新細明體" w:hAnsi="Times New Roman" w:cs="Times New Roman"/>
                <w:szCs w:val="24"/>
              </w:rPr>
            </w:pPr>
            <w:r w:rsidRPr="00314F5D">
              <w:rPr>
                <w:rFonts w:ascii="Times New Roman" w:eastAsia="新細明體" w:hAnsi="Times New Roman" w:cs="Times New Roman"/>
                <w:szCs w:val="24"/>
              </w:rPr>
              <w:t>「</w:t>
            </w:r>
            <w:r w:rsidRPr="004B3633">
              <w:rPr>
                <w:rFonts w:ascii="Times New Roman" w:eastAsia="新細明體" w:hAnsi="Times New Roman" w:cs="Times New Roman" w:hint="eastAsia"/>
                <w:szCs w:val="24"/>
              </w:rPr>
              <w:t>秦俑兩千年</w:t>
            </w:r>
            <w:r>
              <w:rPr>
                <w:rFonts w:ascii="Times New Roman" w:eastAsia="新細明體" w:hAnsi="Times New Roman" w:cs="Times New Roman" w:hint="eastAsia"/>
                <w:szCs w:val="24"/>
              </w:rPr>
              <w:t>」</w:t>
            </w:r>
            <w:r w:rsidRPr="00E27392">
              <w:rPr>
                <w:rFonts w:ascii="Times New Roman" w:eastAsia="新細明體" w:hAnsi="Times New Roman" w:cs="Times New Roman" w:hint="eastAsia"/>
                <w:szCs w:val="24"/>
              </w:rPr>
              <w:t>，</w:t>
            </w:r>
            <w:r>
              <w:rPr>
                <w:rFonts w:ascii="Times New Roman" w:eastAsia="新細明體" w:hAnsi="Times New Roman" w:cs="Times New Roman" w:hint="eastAsia"/>
                <w:szCs w:val="24"/>
              </w:rPr>
              <w:t>The China Current</w:t>
            </w:r>
            <w:r w:rsidRPr="004B3633">
              <w:rPr>
                <w:rFonts w:ascii="Times New Roman" w:eastAsia="新細明體" w:hAnsi="Times New Roman" w:cs="Times New Roman" w:hint="eastAsia"/>
                <w:szCs w:val="24"/>
              </w:rPr>
              <w:t>粵語</w:t>
            </w:r>
          </w:p>
          <w:p w14:paraId="05D6F48E" w14:textId="77777777" w:rsidR="00EA5097" w:rsidRDefault="00EA5097" w:rsidP="00B153B5">
            <w:pPr>
              <w:snapToGrid w:val="0"/>
              <w:spacing w:line="360" w:lineRule="auto"/>
            </w:pPr>
            <w:bookmarkStart w:id="0" w:name="_Hlk119879773"/>
            <w:r w:rsidRPr="00C732AB">
              <w:rPr>
                <w:rFonts w:ascii="Times New Roman" w:eastAsia="新細明體" w:hAnsi="Times New Roman" w:cs="Times New Roman" w:hint="eastAsia"/>
                <w:szCs w:val="24"/>
              </w:rPr>
              <w:t>（</w:t>
            </w:r>
            <w:r w:rsidRPr="009B47BB">
              <w:rPr>
                <w:rFonts w:ascii="Times New Roman" w:eastAsia="新細明體" w:hAnsi="Times New Roman" w:cs="Times New Roman" w:hint="eastAsia"/>
                <w:szCs w:val="24"/>
              </w:rPr>
              <w:t>片長</w:t>
            </w:r>
            <w:r>
              <w:rPr>
                <w:rFonts w:ascii="Times New Roman" w:eastAsia="新細明體" w:hAnsi="Times New Roman" w:cs="Times New Roman" w:hint="eastAsia"/>
                <w:szCs w:val="24"/>
              </w:rPr>
              <w:t>3</w:t>
            </w:r>
            <w:r>
              <w:rPr>
                <w:rFonts w:ascii="Times New Roman" w:eastAsia="新細明體" w:hAnsi="Times New Roman" w:cs="Times New Roman" w:hint="eastAsia"/>
                <w:szCs w:val="24"/>
              </w:rPr>
              <w:t>分</w:t>
            </w:r>
            <w:r>
              <w:rPr>
                <w:rFonts w:ascii="Times New Roman" w:eastAsia="新細明體" w:hAnsi="Times New Roman" w:cs="Times New Roman" w:hint="eastAsia"/>
                <w:szCs w:val="24"/>
              </w:rPr>
              <w:t>47</w:t>
            </w:r>
            <w:r w:rsidRPr="009B47BB">
              <w:rPr>
                <w:rFonts w:ascii="Times New Roman" w:eastAsia="新細明體" w:hAnsi="Times New Roman" w:cs="Times New Roman" w:hint="eastAsia"/>
                <w:szCs w:val="24"/>
              </w:rPr>
              <w:t>秒</w:t>
            </w:r>
            <w:r w:rsidRPr="00E27392">
              <w:rPr>
                <w:rFonts w:ascii="Times New Roman" w:eastAsia="新細明體" w:hAnsi="Times New Roman" w:cs="Times New Roman" w:hint="eastAsia"/>
                <w:szCs w:val="24"/>
                <w:lang w:eastAsia="zh-HK"/>
              </w:rPr>
              <w:t>，</w:t>
            </w:r>
            <w:r>
              <w:rPr>
                <w:rFonts w:ascii="Times New Roman" w:eastAsia="新細明體" w:hAnsi="Times New Roman" w:cs="Times New Roman" w:hint="eastAsia"/>
                <w:szCs w:val="24"/>
              </w:rPr>
              <w:t>粵語</w:t>
            </w:r>
            <w:r>
              <w:rPr>
                <w:rFonts w:ascii="Times New Roman" w:eastAsia="新細明體" w:hAnsi="Times New Roman" w:cs="Times New Roman" w:hint="eastAsia"/>
                <w:szCs w:val="24"/>
                <w:lang w:eastAsia="zh-HK"/>
              </w:rPr>
              <w:t>旁白</w:t>
            </w:r>
            <w:r w:rsidRPr="000336B7">
              <w:rPr>
                <w:rFonts w:ascii="Times New Roman" w:eastAsia="新細明體" w:hAnsi="Times New Roman" w:cs="Times New Roman" w:hint="eastAsia"/>
                <w:szCs w:val="24"/>
                <w:lang w:eastAsia="zh-HK"/>
              </w:rPr>
              <w:t>，中文字幕</w:t>
            </w:r>
            <w:r>
              <w:rPr>
                <w:rFonts w:ascii="Times New Roman" w:eastAsia="新細明體" w:hAnsi="Times New Roman" w:cs="Times New Roman" w:hint="eastAsia"/>
                <w:szCs w:val="24"/>
              </w:rPr>
              <w:t>）</w:t>
            </w:r>
          </w:p>
          <w:bookmarkEnd w:id="0"/>
          <w:p w14:paraId="2270A429" w14:textId="356ED7FA" w:rsidR="00EA5097" w:rsidRPr="00EB3B0D" w:rsidRDefault="00EB3B0D" w:rsidP="00B153B5">
            <w:pPr>
              <w:snapToGrid w:val="0"/>
              <w:spacing w:line="360" w:lineRule="auto"/>
              <w:rPr>
                <w:rFonts w:ascii="Times New Roman" w:hAnsi="Times New Roman" w:cs="Times New Roman"/>
                <w:sz w:val="18"/>
                <w:szCs w:val="18"/>
              </w:rPr>
            </w:pPr>
            <w:r w:rsidRPr="00EB3B0D">
              <w:rPr>
                <w:rFonts w:ascii="Times New Roman" w:eastAsia="新細明體" w:hAnsi="Times New Roman" w:cs="Times New Roman"/>
                <w:sz w:val="18"/>
                <w:szCs w:val="18"/>
              </w:rPr>
              <w:t>https://youtu.be/QOIRRSiUWsI?si=4dYF2uZjHv35G2UA</w:t>
            </w:r>
          </w:p>
        </w:tc>
        <w:tc>
          <w:tcPr>
            <w:tcW w:w="1922" w:type="dxa"/>
            <w:shd w:val="clear" w:color="auto" w:fill="auto"/>
          </w:tcPr>
          <w:p w14:paraId="565671B0" w14:textId="77777777" w:rsidR="00EA5097" w:rsidRPr="004B3633" w:rsidRDefault="00EA5097" w:rsidP="00EB3B0D">
            <w:pPr>
              <w:rPr>
                <w:noProof/>
              </w:rPr>
            </w:pPr>
            <w:r w:rsidRPr="004B3633">
              <w:rPr>
                <w:noProof/>
              </w:rPr>
              <w:drawing>
                <wp:anchor distT="0" distB="0" distL="114300" distR="114300" simplePos="0" relativeHeight="251653632" behindDoc="1" locked="0" layoutInCell="1" allowOverlap="1" wp14:anchorId="2EF73CB0" wp14:editId="1D580947">
                  <wp:simplePos x="0" y="0"/>
                  <wp:positionH relativeFrom="column">
                    <wp:posOffset>249555</wp:posOffset>
                  </wp:positionH>
                  <wp:positionV relativeFrom="paragraph">
                    <wp:posOffset>229235</wp:posOffset>
                  </wp:positionV>
                  <wp:extent cx="552450" cy="552450"/>
                  <wp:effectExtent l="0" t="0" r="0" b="0"/>
                  <wp:wrapTight wrapText="bothSides">
                    <wp:wrapPolygon edited="0">
                      <wp:start x="0" y="0"/>
                      <wp:lineTo x="0" y="20855"/>
                      <wp:lineTo x="20855" y="20855"/>
                      <wp:lineTo x="20855" y="0"/>
                      <wp:lineTo x="0" y="0"/>
                    </wp:wrapPolygon>
                  </wp:wrapTight>
                  <wp:docPr id="2" name="圖片 2" descr="C:\Users\wongshuhei\Downloads\war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ngshuhei\Downloads\warrio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DE04A69" w14:textId="77777777" w:rsidR="00B153B5" w:rsidRDefault="00B153B5" w:rsidP="00E744A8">
      <w:pPr>
        <w:pStyle w:val="Default"/>
        <w:adjustRightInd/>
        <w:snapToGrid w:val="0"/>
        <w:spacing w:afterLines="50" w:after="180"/>
        <w:jc w:val="both"/>
        <w:rPr>
          <w:rFonts w:ascii="Times New Roman" w:eastAsia="新細明體" w:hAnsi="Times New Roman" w:cs="Times New Roman"/>
          <w:sz w:val="20"/>
          <w:szCs w:val="20"/>
          <w:lang w:eastAsia="zh-HK"/>
        </w:rPr>
      </w:pPr>
    </w:p>
    <w:p w14:paraId="569ADA7D" w14:textId="2C721D8C" w:rsidR="00642ADE" w:rsidRPr="00D56F05" w:rsidRDefault="00642ADE" w:rsidP="009D75B2">
      <w:pPr>
        <w:adjustRightInd w:val="0"/>
        <w:snapToGrid w:val="0"/>
        <w:rPr>
          <w:rFonts w:ascii="Times New Roman" w:eastAsia="新細明體" w:hAnsi="Times New Roman" w:cs="Times New Roman"/>
          <w:sz w:val="18"/>
          <w:szCs w:val="18"/>
        </w:rPr>
      </w:pPr>
      <w:r w:rsidRPr="00D56F05">
        <w:rPr>
          <w:rFonts w:ascii="Times New Roman" w:eastAsia="新細明體" w:hAnsi="Times New Roman" w:cs="Times New Roman"/>
          <w:sz w:val="18"/>
          <w:szCs w:val="18"/>
        </w:rPr>
        <w:t>資料</w:t>
      </w:r>
      <w:r w:rsidR="009D75B2" w:rsidRPr="00D56F05">
        <w:rPr>
          <w:rFonts w:ascii="Times New Roman" w:eastAsia="新細明體" w:hAnsi="Times New Roman" w:cs="Times New Roman"/>
          <w:sz w:val="18"/>
          <w:szCs w:val="18"/>
          <w:lang w:eastAsia="zh-HK"/>
        </w:rPr>
        <w:t>與圖片來源</w:t>
      </w:r>
      <w:r w:rsidRPr="00D56F05">
        <w:rPr>
          <w:rFonts w:ascii="Times New Roman" w:eastAsia="新細明體" w:hAnsi="Times New Roman" w:cs="Times New Roman"/>
          <w:sz w:val="18"/>
          <w:szCs w:val="18"/>
        </w:rPr>
        <w:t>：</w:t>
      </w:r>
    </w:p>
    <w:p w14:paraId="2BA938BD" w14:textId="77777777" w:rsidR="005834A3" w:rsidRPr="00E744A8" w:rsidRDefault="005834A3" w:rsidP="00B153B5">
      <w:pPr>
        <w:pStyle w:val="ListParagraph"/>
        <w:numPr>
          <w:ilvl w:val="0"/>
          <w:numId w:val="23"/>
        </w:numPr>
        <w:adjustRightInd w:val="0"/>
        <w:snapToGrid w:val="0"/>
        <w:ind w:leftChars="0" w:left="284" w:hanging="142"/>
        <w:rPr>
          <w:rFonts w:ascii="Times New Roman" w:eastAsia="新細明體" w:hAnsi="Times New Roman" w:cs="Times New Roman"/>
          <w:sz w:val="18"/>
          <w:szCs w:val="18"/>
          <w:lang w:eastAsia="zh-HK"/>
        </w:rPr>
      </w:pPr>
      <w:r w:rsidRPr="00E744A8">
        <w:rPr>
          <w:rFonts w:ascii="Times New Roman" w:eastAsia="新細明體" w:hAnsi="Times New Roman" w:cs="Times New Roman"/>
          <w:sz w:val="18"/>
          <w:szCs w:val="18"/>
          <w:lang w:eastAsia="zh-HK"/>
        </w:rPr>
        <w:t>〈秦陵兵馬俑〉，國務院新聞辦公室</w:t>
      </w:r>
    </w:p>
    <w:p w14:paraId="34866946" w14:textId="45ED67E1" w:rsidR="005834A3" w:rsidRPr="00E744A8" w:rsidRDefault="005834A3" w:rsidP="00B153B5">
      <w:pPr>
        <w:pStyle w:val="ListParagraph"/>
        <w:adjustRightInd w:val="0"/>
        <w:snapToGrid w:val="0"/>
        <w:ind w:leftChars="0" w:left="284" w:firstLine="142"/>
        <w:rPr>
          <w:rFonts w:ascii="Times New Roman" w:eastAsia="新細明體" w:hAnsi="Times New Roman" w:cs="Times New Roman"/>
          <w:sz w:val="18"/>
          <w:szCs w:val="18"/>
          <w:lang w:eastAsia="zh-HK"/>
        </w:rPr>
      </w:pPr>
      <w:r w:rsidRPr="00E744A8">
        <w:rPr>
          <w:rFonts w:ascii="Times New Roman" w:eastAsia="新細明體" w:hAnsi="Times New Roman" w:cs="Times New Roman"/>
          <w:sz w:val="18"/>
          <w:szCs w:val="18"/>
          <w:lang w:eastAsia="zh-HK"/>
        </w:rPr>
        <w:t>http://www.scio.gov.cn/ztk/dtzt/2014/31055/31067/Document/1373300/1373300.htm</w:t>
      </w:r>
    </w:p>
    <w:p w14:paraId="7A65067E" w14:textId="6141CDF0" w:rsidR="00E45DB2" w:rsidRPr="00E744A8" w:rsidRDefault="00642ADE" w:rsidP="00B153B5">
      <w:pPr>
        <w:pStyle w:val="ListParagraph"/>
        <w:numPr>
          <w:ilvl w:val="0"/>
          <w:numId w:val="23"/>
        </w:numPr>
        <w:adjustRightInd w:val="0"/>
        <w:snapToGrid w:val="0"/>
        <w:ind w:leftChars="0" w:left="284" w:hanging="142"/>
        <w:rPr>
          <w:rFonts w:ascii="Times New Roman" w:eastAsia="新細明體" w:hAnsi="Times New Roman" w:cs="Times New Roman"/>
          <w:sz w:val="18"/>
          <w:szCs w:val="18"/>
          <w:lang w:eastAsia="zh-HK"/>
        </w:rPr>
      </w:pPr>
      <w:r w:rsidRPr="00E744A8">
        <w:rPr>
          <w:rFonts w:ascii="Times New Roman" w:eastAsia="新細明體" w:hAnsi="Times New Roman" w:cs="Times New Roman"/>
          <w:sz w:val="18"/>
          <w:szCs w:val="18"/>
          <w:lang w:eastAsia="zh-HK"/>
        </w:rPr>
        <w:t>〈</w:t>
      </w:r>
      <w:r w:rsidR="00E45DB2" w:rsidRPr="00E744A8">
        <w:rPr>
          <w:rFonts w:ascii="Times New Roman" w:eastAsia="新細明體" w:hAnsi="Times New Roman" w:cs="Times New Roman"/>
          <w:sz w:val="18"/>
          <w:szCs w:val="18"/>
          <w:lang w:eastAsia="zh-HK"/>
        </w:rPr>
        <w:t>秦始皇</w:t>
      </w:r>
      <w:r w:rsidR="001A7E5B" w:rsidRPr="00E744A8">
        <w:rPr>
          <w:rFonts w:ascii="Times New Roman" w:eastAsia="新細明體" w:hAnsi="Times New Roman" w:cs="Times New Roman"/>
          <w:sz w:val="18"/>
          <w:szCs w:val="18"/>
        </w:rPr>
        <w:t>帝</w:t>
      </w:r>
      <w:r w:rsidR="00E45DB2" w:rsidRPr="00E744A8">
        <w:rPr>
          <w:rFonts w:ascii="Times New Roman" w:eastAsia="新細明體" w:hAnsi="Times New Roman" w:cs="Times New Roman"/>
          <w:sz w:val="18"/>
          <w:szCs w:val="18"/>
        </w:rPr>
        <w:t>陵博物院</w:t>
      </w:r>
      <w:r w:rsidRPr="00E744A8">
        <w:rPr>
          <w:rFonts w:ascii="Times New Roman" w:eastAsia="新細明體" w:hAnsi="Times New Roman" w:cs="Times New Roman"/>
          <w:sz w:val="18"/>
          <w:szCs w:val="18"/>
          <w:lang w:eastAsia="zh-HK"/>
        </w:rPr>
        <w:t>〉</w:t>
      </w:r>
      <w:r w:rsidRPr="00E744A8">
        <w:rPr>
          <w:rFonts w:ascii="Times New Roman" w:eastAsia="新細明體" w:hAnsi="Times New Roman" w:cs="Times New Roman"/>
          <w:sz w:val="18"/>
          <w:szCs w:val="18"/>
        </w:rPr>
        <w:t>，</w:t>
      </w:r>
      <w:r w:rsidR="00E45DB2" w:rsidRPr="00E744A8">
        <w:rPr>
          <w:rFonts w:ascii="Times New Roman" w:eastAsia="新細明體" w:hAnsi="Times New Roman" w:cs="Times New Roman"/>
          <w:sz w:val="18"/>
          <w:szCs w:val="18"/>
        </w:rPr>
        <w:t>陝西省文物局</w:t>
      </w:r>
    </w:p>
    <w:p w14:paraId="1D0D0D35" w14:textId="12588352" w:rsidR="00583737" w:rsidRPr="00E744A8" w:rsidRDefault="00EB3B0D" w:rsidP="00B153B5">
      <w:pPr>
        <w:pStyle w:val="ListParagraph"/>
        <w:adjustRightInd w:val="0"/>
        <w:snapToGrid w:val="0"/>
        <w:ind w:leftChars="0" w:left="284" w:firstLine="142"/>
        <w:rPr>
          <w:rFonts w:ascii="Times New Roman" w:eastAsia="新細明體" w:hAnsi="Times New Roman" w:cs="Times New Roman"/>
          <w:color w:val="0563C1" w:themeColor="hyperlink"/>
          <w:sz w:val="18"/>
          <w:szCs w:val="18"/>
          <w:u w:val="single"/>
          <w:lang w:eastAsia="zh-HK"/>
        </w:rPr>
      </w:pPr>
      <w:r w:rsidRPr="00E744A8">
        <w:rPr>
          <w:rFonts w:ascii="Times New Roman" w:eastAsia="新細明體" w:hAnsi="Times New Roman" w:cs="Times New Roman"/>
          <w:sz w:val="18"/>
          <w:szCs w:val="18"/>
          <w:lang w:eastAsia="zh-HK"/>
        </w:rPr>
        <w:t>https://www.bmy.com.cn/about/28.html</w:t>
      </w:r>
    </w:p>
    <w:p w14:paraId="46CE6487" w14:textId="77777777" w:rsidR="00583737" w:rsidRPr="00E744A8" w:rsidRDefault="00E45DB2" w:rsidP="00B153B5">
      <w:pPr>
        <w:pStyle w:val="ListParagraph"/>
        <w:numPr>
          <w:ilvl w:val="0"/>
          <w:numId w:val="23"/>
        </w:numPr>
        <w:adjustRightInd w:val="0"/>
        <w:snapToGrid w:val="0"/>
        <w:ind w:leftChars="0" w:left="284" w:hanging="142"/>
        <w:rPr>
          <w:rFonts w:ascii="Times New Roman" w:eastAsia="新細明體" w:hAnsi="Times New Roman" w:cs="Times New Roman"/>
          <w:sz w:val="18"/>
          <w:szCs w:val="18"/>
          <w:lang w:eastAsia="zh-HK"/>
        </w:rPr>
      </w:pPr>
      <w:r w:rsidRPr="00E744A8">
        <w:rPr>
          <w:rFonts w:ascii="Times New Roman" w:eastAsia="新細明體" w:hAnsi="Times New Roman" w:cs="Times New Roman"/>
          <w:sz w:val="18"/>
          <w:szCs w:val="18"/>
          <w:lang w:eastAsia="zh-HK"/>
        </w:rPr>
        <w:t>〈</w:t>
      </w:r>
      <w:r w:rsidR="009160DD" w:rsidRPr="00E744A8">
        <w:rPr>
          <w:rFonts w:ascii="Times New Roman" w:eastAsia="新細明體" w:hAnsi="Times New Roman" w:cs="Times New Roman"/>
          <w:sz w:val="18"/>
          <w:szCs w:val="18"/>
        </w:rPr>
        <w:t>【</w:t>
      </w:r>
      <w:r w:rsidR="009160DD" w:rsidRPr="00E744A8">
        <w:rPr>
          <w:rFonts w:ascii="Times New Roman" w:eastAsia="新細明體" w:hAnsi="Times New Roman" w:cs="Times New Roman"/>
          <w:sz w:val="18"/>
          <w:szCs w:val="18"/>
          <w:lang w:eastAsia="zh-HK"/>
        </w:rPr>
        <w:t>陝西</w:t>
      </w:r>
      <w:r w:rsidR="009160DD" w:rsidRPr="00E744A8">
        <w:rPr>
          <w:rFonts w:ascii="Times New Roman" w:eastAsia="新細明體" w:hAnsi="Times New Roman" w:cs="Times New Roman"/>
          <w:sz w:val="18"/>
          <w:szCs w:val="18"/>
        </w:rPr>
        <w:t>秦始皇陵及兵馬俑】中國的世界遺產〉，</w:t>
      </w:r>
      <w:proofErr w:type="gramStart"/>
      <w:r w:rsidR="009160DD" w:rsidRPr="00E744A8">
        <w:rPr>
          <w:rFonts w:ascii="Times New Roman" w:eastAsia="新細明體" w:hAnsi="Times New Roman" w:cs="Times New Roman"/>
          <w:sz w:val="18"/>
          <w:szCs w:val="18"/>
        </w:rPr>
        <w:t>央視網</w:t>
      </w:r>
      <w:proofErr w:type="gramEnd"/>
    </w:p>
    <w:p w14:paraId="6DC42109" w14:textId="68B299CF" w:rsidR="00583737" w:rsidRPr="00E744A8" w:rsidRDefault="00EB3B0D" w:rsidP="00B153B5">
      <w:pPr>
        <w:pStyle w:val="ListParagraph"/>
        <w:adjustRightInd w:val="0"/>
        <w:snapToGrid w:val="0"/>
        <w:ind w:leftChars="0" w:left="284" w:firstLine="142"/>
        <w:rPr>
          <w:rFonts w:ascii="Times New Roman" w:eastAsia="新細明體" w:hAnsi="Times New Roman" w:cs="Times New Roman"/>
          <w:color w:val="0563C1" w:themeColor="hyperlink"/>
          <w:sz w:val="18"/>
          <w:szCs w:val="18"/>
          <w:u w:val="single"/>
          <w:lang w:eastAsia="zh-HK"/>
        </w:rPr>
      </w:pPr>
      <w:r w:rsidRPr="00E744A8">
        <w:rPr>
          <w:rFonts w:ascii="Times New Roman" w:eastAsia="新細明體" w:hAnsi="Times New Roman" w:cs="Times New Roman"/>
          <w:sz w:val="18"/>
          <w:szCs w:val="18"/>
          <w:lang w:eastAsia="zh-HK"/>
        </w:rPr>
        <w:t>https://www.cctv.com/geography/shijieyichan/sanji/shihuang.html</w:t>
      </w:r>
    </w:p>
    <w:p w14:paraId="23990919" w14:textId="552EB959" w:rsidR="00542E70" w:rsidRPr="00E744A8" w:rsidRDefault="00542E70" w:rsidP="00E744A8">
      <w:pPr>
        <w:pStyle w:val="ListParagraph"/>
        <w:numPr>
          <w:ilvl w:val="0"/>
          <w:numId w:val="23"/>
        </w:numPr>
        <w:adjustRightInd w:val="0"/>
        <w:snapToGrid w:val="0"/>
        <w:ind w:leftChars="0" w:left="284" w:hanging="142"/>
        <w:rPr>
          <w:rFonts w:ascii="Times New Roman" w:eastAsia="新細明體" w:hAnsi="Times New Roman" w:cs="Times New Roman"/>
          <w:sz w:val="18"/>
          <w:szCs w:val="18"/>
        </w:rPr>
      </w:pPr>
      <w:r w:rsidRPr="00E744A8">
        <w:rPr>
          <w:rFonts w:ascii="Times New Roman" w:eastAsia="新細明體" w:hAnsi="Times New Roman" w:cs="Times New Roman"/>
          <w:sz w:val="18"/>
          <w:szCs w:val="18"/>
          <w:lang w:eastAsia="zh-HK"/>
        </w:rPr>
        <w:t>〈守護</w:t>
      </w:r>
      <w:r w:rsidRPr="00E744A8">
        <w:rPr>
          <w:rFonts w:ascii="Times New Roman" w:hAnsi="Times New Roman" w:cs="Times New Roman"/>
          <w:sz w:val="18"/>
          <w:szCs w:val="18"/>
        </w:rPr>
        <w:t>“</w:t>
      </w:r>
      <w:r w:rsidRPr="00E744A8">
        <w:rPr>
          <w:rFonts w:ascii="Times New Roman" w:hAnsi="Times New Roman" w:cs="Times New Roman"/>
          <w:sz w:val="18"/>
          <w:szCs w:val="18"/>
        </w:rPr>
        <w:t>中國色彩</w:t>
      </w:r>
      <w:r w:rsidRPr="00E744A8">
        <w:rPr>
          <w:rFonts w:ascii="Times New Roman" w:hAnsi="Times New Roman" w:cs="Times New Roman"/>
          <w:sz w:val="18"/>
          <w:szCs w:val="18"/>
        </w:rPr>
        <w:t>”—</w:t>
      </w:r>
      <w:r w:rsidRPr="00E744A8">
        <w:rPr>
          <w:rFonts w:ascii="Times New Roman" w:hAnsi="Times New Roman" w:cs="Times New Roman"/>
          <w:sz w:val="18"/>
          <w:szCs w:val="18"/>
        </w:rPr>
        <w:t>探秘秦始皇陵彩色兵馬俑修復</w:t>
      </w:r>
      <w:r w:rsidRPr="00E744A8">
        <w:rPr>
          <w:rFonts w:ascii="Times New Roman" w:eastAsia="新細明體" w:hAnsi="Times New Roman" w:cs="Times New Roman"/>
          <w:sz w:val="18"/>
          <w:szCs w:val="18"/>
          <w:lang w:eastAsia="zh-HK"/>
        </w:rPr>
        <w:t>〉</w:t>
      </w:r>
      <w:r w:rsidRPr="00E744A8">
        <w:rPr>
          <w:rFonts w:ascii="Times New Roman" w:eastAsia="新細明體" w:hAnsi="Times New Roman" w:cs="Times New Roman"/>
          <w:sz w:val="18"/>
          <w:szCs w:val="18"/>
        </w:rPr>
        <w:t>，新華</w:t>
      </w:r>
      <w:r w:rsidR="004E073E" w:rsidRPr="00E744A8">
        <w:rPr>
          <w:rFonts w:ascii="Times New Roman" w:eastAsia="新細明體" w:hAnsi="Times New Roman" w:cs="Times New Roman"/>
          <w:sz w:val="18"/>
          <w:szCs w:val="18"/>
          <w:lang w:eastAsia="zh-HK"/>
        </w:rPr>
        <w:t>網</w:t>
      </w:r>
    </w:p>
    <w:p w14:paraId="07E92699" w14:textId="61C2D88E" w:rsidR="00DC7BBC" w:rsidRDefault="00DC7BBC" w:rsidP="006024DA">
      <w:pPr>
        <w:snapToGrid w:val="0"/>
        <w:ind w:firstLine="426"/>
        <w:rPr>
          <w:rFonts w:ascii="Times New Roman" w:hAnsi="Times New Roman" w:cs="Times New Roman"/>
          <w:sz w:val="18"/>
          <w:szCs w:val="18"/>
        </w:rPr>
      </w:pPr>
      <w:r w:rsidRPr="006024DA">
        <w:rPr>
          <w:rFonts w:ascii="Times New Roman" w:hAnsi="Times New Roman" w:cs="Times New Roman"/>
          <w:sz w:val="18"/>
          <w:szCs w:val="18"/>
        </w:rPr>
        <w:t>http://sn.news.cn/20231009/d5b77ce7cb9449498e1ece6e33b2b0bf/c.html</w:t>
      </w:r>
    </w:p>
    <w:p w14:paraId="6160088E" w14:textId="1632300A" w:rsidR="00DC7BBC" w:rsidRPr="00DC7BBC" w:rsidRDefault="00DC7BBC" w:rsidP="00DC7BBC">
      <w:pPr>
        <w:numPr>
          <w:ilvl w:val="0"/>
          <w:numId w:val="23"/>
        </w:numPr>
        <w:snapToGrid w:val="0"/>
        <w:ind w:left="426" w:hanging="284"/>
        <w:rPr>
          <w:rFonts w:ascii="Times New Roman" w:hAnsi="Times New Roman" w:cs="Times New Roman"/>
          <w:sz w:val="18"/>
          <w:szCs w:val="18"/>
        </w:rPr>
      </w:pPr>
      <w:r w:rsidRPr="00DC7BBC">
        <w:rPr>
          <w:rFonts w:ascii="Times New Roman" w:hAnsi="Times New Roman" w:cs="Times New Roman"/>
          <w:sz w:val="18"/>
          <w:szCs w:val="18"/>
        </w:rPr>
        <w:t>20</w:t>
      </w:r>
      <w:r w:rsidRPr="00DC7BBC">
        <w:rPr>
          <w:rFonts w:ascii="Times New Roman" w:hAnsi="Times New Roman" w:cs="Times New Roman"/>
          <w:sz w:val="18"/>
          <w:szCs w:val="18"/>
        </w:rPr>
        <w:t>個展覽獲評中華文明國際展示推介項目，人民網</w:t>
      </w:r>
    </w:p>
    <w:p w14:paraId="3C350FCB" w14:textId="77777777" w:rsidR="00DC7BBC" w:rsidRPr="00DC7BBC" w:rsidRDefault="00DC7BBC" w:rsidP="00DC7BBC">
      <w:pPr>
        <w:snapToGrid w:val="0"/>
        <w:ind w:left="284"/>
        <w:rPr>
          <w:rFonts w:ascii="Times New Roman" w:hAnsi="Times New Roman" w:cs="Times New Roman"/>
          <w:sz w:val="18"/>
          <w:szCs w:val="18"/>
        </w:rPr>
      </w:pPr>
      <w:r w:rsidRPr="00DC7BBC">
        <w:rPr>
          <w:rFonts w:ascii="Times New Roman" w:hAnsi="Times New Roman" w:cs="Times New Roman"/>
          <w:sz w:val="18"/>
          <w:szCs w:val="18"/>
        </w:rPr>
        <w:t xml:space="preserve"> http://zj.people.com.cn/BIG5/n2/2023/1013/c186327-40601764.html</w:t>
      </w:r>
    </w:p>
    <w:p w14:paraId="5AABC147" w14:textId="77777777" w:rsidR="00DC7BBC" w:rsidRPr="00DC7BBC" w:rsidRDefault="00DC7BBC" w:rsidP="006024DA">
      <w:pPr>
        <w:numPr>
          <w:ilvl w:val="0"/>
          <w:numId w:val="23"/>
        </w:numPr>
        <w:snapToGrid w:val="0"/>
        <w:ind w:leftChars="59" w:left="426" w:hanging="284"/>
        <w:rPr>
          <w:rFonts w:ascii="Times New Roman" w:hAnsi="Times New Roman" w:cs="Times New Roman"/>
          <w:sz w:val="18"/>
          <w:szCs w:val="18"/>
        </w:rPr>
      </w:pPr>
      <w:r w:rsidRPr="00DC7BBC">
        <w:rPr>
          <w:rFonts w:ascii="Times New Roman" w:hAnsi="Times New Roman" w:cs="Times New Roman"/>
          <w:sz w:val="18"/>
          <w:szCs w:val="18"/>
        </w:rPr>
        <w:t>西安正在向世界展現文化自信，人民網</w:t>
      </w:r>
    </w:p>
    <w:p w14:paraId="0A22952A" w14:textId="77777777" w:rsidR="00DC7BBC" w:rsidRPr="00DC7BBC" w:rsidRDefault="00DC7BBC" w:rsidP="00DC7BBC">
      <w:pPr>
        <w:snapToGrid w:val="0"/>
        <w:ind w:left="284" w:firstLine="142"/>
        <w:rPr>
          <w:rFonts w:ascii="Times New Roman" w:hAnsi="Times New Roman" w:cs="Times New Roman"/>
          <w:sz w:val="18"/>
          <w:szCs w:val="18"/>
        </w:rPr>
      </w:pPr>
      <w:r w:rsidRPr="00DC7BBC">
        <w:rPr>
          <w:rFonts w:ascii="Times New Roman" w:hAnsi="Times New Roman" w:cs="Times New Roman"/>
          <w:sz w:val="18"/>
          <w:szCs w:val="18"/>
        </w:rPr>
        <w:t>http://sn.people.com.cn/BIG5/n2/2020/0121/c378288-33734254.html</w:t>
      </w:r>
    </w:p>
    <w:p w14:paraId="6BC133F6" w14:textId="77777777" w:rsidR="00DC7BBC" w:rsidRPr="00DC7BBC" w:rsidRDefault="00DC7BBC" w:rsidP="006024DA">
      <w:pPr>
        <w:numPr>
          <w:ilvl w:val="0"/>
          <w:numId w:val="23"/>
        </w:numPr>
        <w:snapToGrid w:val="0"/>
        <w:ind w:leftChars="60" w:left="426" w:hanging="282"/>
        <w:rPr>
          <w:rFonts w:ascii="Times New Roman" w:hAnsi="Times New Roman" w:cs="Times New Roman"/>
          <w:sz w:val="18"/>
          <w:szCs w:val="18"/>
        </w:rPr>
      </w:pPr>
      <w:r w:rsidRPr="00DC7BBC">
        <w:rPr>
          <w:rFonts w:ascii="Times New Roman" w:hAnsi="Times New Roman" w:cs="Times New Roman"/>
          <w:bCs/>
          <w:sz w:val="18"/>
          <w:szCs w:val="18"/>
        </w:rPr>
        <w:t>文韻貫長安</w:t>
      </w:r>
      <w:r w:rsidRPr="00DC7BBC">
        <w:rPr>
          <w:rFonts w:ascii="Times New Roman" w:hAnsi="Times New Roman" w:cs="Times New Roman"/>
          <w:bCs/>
          <w:sz w:val="18"/>
          <w:szCs w:val="18"/>
        </w:rPr>
        <w:t>—</w:t>
      </w:r>
      <w:r w:rsidRPr="00DC7BBC">
        <w:rPr>
          <w:rFonts w:ascii="Times New Roman" w:hAnsi="Times New Roman" w:cs="Times New Roman"/>
          <w:bCs/>
          <w:sz w:val="18"/>
          <w:szCs w:val="18"/>
        </w:rPr>
        <w:t>解碼古都西安的文化自信樣本，新華網</w:t>
      </w:r>
    </w:p>
    <w:p w14:paraId="77FC17D0" w14:textId="59933E98" w:rsidR="00DC7BBC" w:rsidRPr="00E744A8" w:rsidRDefault="00DC7BBC" w:rsidP="00DC7BBC">
      <w:pPr>
        <w:snapToGrid w:val="0"/>
        <w:ind w:left="284"/>
        <w:rPr>
          <w:rFonts w:ascii="Times New Roman" w:hAnsi="Times New Roman" w:cs="Times New Roman"/>
          <w:sz w:val="18"/>
          <w:szCs w:val="18"/>
        </w:rPr>
      </w:pPr>
      <w:r w:rsidRPr="00DC7BBC">
        <w:rPr>
          <w:rFonts w:ascii="Times New Roman" w:hAnsi="Times New Roman" w:cs="Times New Roman"/>
          <w:sz w:val="18"/>
          <w:szCs w:val="18"/>
        </w:rPr>
        <w:t xml:space="preserve">  http://www.news.cn/politics/2023-05/07/c_1129596419.htm</w:t>
      </w:r>
    </w:p>
    <w:p w14:paraId="02985E0A" w14:textId="6B6BA6E6" w:rsidR="004E073E" w:rsidRPr="00E744A8" w:rsidRDefault="004E073E" w:rsidP="00B153B5">
      <w:pPr>
        <w:pStyle w:val="ListParagraph"/>
        <w:numPr>
          <w:ilvl w:val="0"/>
          <w:numId w:val="23"/>
        </w:numPr>
        <w:snapToGrid w:val="0"/>
        <w:ind w:leftChars="0" w:left="284" w:hanging="142"/>
        <w:rPr>
          <w:rFonts w:ascii="Times New Roman" w:hAnsi="Times New Roman" w:cs="Times New Roman"/>
          <w:sz w:val="18"/>
          <w:szCs w:val="18"/>
        </w:rPr>
      </w:pPr>
      <w:r w:rsidRPr="00E744A8">
        <w:rPr>
          <w:rFonts w:ascii="Times New Roman" w:hAnsi="Times New Roman" w:cs="Times New Roman"/>
          <w:bCs/>
          <w:sz w:val="18"/>
          <w:szCs w:val="18"/>
        </w:rPr>
        <w:t>《兵馬俑與古代中國</w:t>
      </w:r>
      <w:r w:rsidRPr="00E744A8">
        <w:rPr>
          <w:rFonts w:ascii="Times New Roman" w:hAnsi="Times New Roman" w:cs="Times New Roman"/>
          <w:bCs/>
          <w:sz w:val="18"/>
          <w:szCs w:val="18"/>
        </w:rPr>
        <w:t>——</w:t>
      </w:r>
      <w:r w:rsidRPr="00E744A8">
        <w:rPr>
          <w:rFonts w:ascii="Times New Roman" w:hAnsi="Times New Roman" w:cs="Times New Roman"/>
          <w:bCs/>
          <w:sz w:val="18"/>
          <w:szCs w:val="18"/>
        </w:rPr>
        <w:t>秦漢文明的遺産》展覽在日本靜岡舉辦，新華</w:t>
      </w:r>
      <w:r w:rsidRPr="00E744A8">
        <w:rPr>
          <w:rFonts w:ascii="Times New Roman" w:hAnsi="Times New Roman" w:cs="Times New Roman"/>
          <w:bCs/>
          <w:sz w:val="18"/>
          <w:szCs w:val="18"/>
          <w:lang w:eastAsia="zh-HK"/>
        </w:rPr>
        <w:t>網</w:t>
      </w:r>
      <w:r w:rsidR="00DC7BBC">
        <w:rPr>
          <w:rFonts w:ascii="Times New Roman" w:hAnsi="Times New Roman" w:cs="Times New Roman" w:hint="eastAsia"/>
          <w:bCs/>
          <w:sz w:val="18"/>
          <w:szCs w:val="18"/>
          <w:lang w:eastAsia="zh-HK"/>
        </w:rPr>
        <w:t xml:space="preserve">     </w:t>
      </w:r>
      <w:r w:rsidR="00DC7BBC">
        <w:rPr>
          <w:rFonts w:ascii="Times New Roman" w:hAnsi="Times New Roman" w:cs="Times New Roman"/>
          <w:bCs/>
          <w:sz w:val="18"/>
          <w:szCs w:val="18"/>
          <w:lang w:eastAsia="zh-HK"/>
        </w:rPr>
        <w:t xml:space="preserve">    </w:t>
      </w:r>
      <w:r w:rsidRPr="00E744A8">
        <w:rPr>
          <w:rFonts w:ascii="Times New Roman" w:hAnsi="Times New Roman" w:cs="Times New Roman"/>
          <w:sz w:val="18"/>
          <w:szCs w:val="18"/>
        </w:rPr>
        <w:t>http://big5.news.cn/gate/big5/www.news.cn/world/2022-07/28/c_1211671533.htm</w:t>
      </w:r>
    </w:p>
    <w:p w14:paraId="0CE8C893" w14:textId="77777777" w:rsidR="00B83864" w:rsidRDefault="00B83864" w:rsidP="00D56F05">
      <w:pPr>
        <w:adjustRightInd w:val="0"/>
        <w:snapToGrid w:val="0"/>
        <w:jc w:val="both"/>
        <w:rPr>
          <w:rFonts w:ascii="Times New Roman" w:eastAsia="新細明體" w:hAnsi="Times New Roman" w:cs="Times New Roman"/>
          <w:b/>
          <w:szCs w:val="24"/>
          <w:u w:val="thick"/>
          <w:lang w:eastAsia="zh-HK"/>
        </w:rPr>
      </w:pPr>
    </w:p>
    <w:p w14:paraId="23AD3469" w14:textId="77777777" w:rsidR="00454668" w:rsidRDefault="00454668" w:rsidP="00D56F05">
      <w:pPr>
        <w:adjustRightInd w:val="0"/>
        <w:snapToGrid w:val="0"/>
        <w:jc w:val="both"/>
        <w:rPr>
          <w:rFonts w:ascii="Times New Roman" w:eastAsia="新細明體" w:hAnsi="Times New Roman" w:cs="Times New Roman"/>
          <w:b/>
          <w:szCs w:val="24"/>
          <w:u w:val="thick"/>
          <w:lang w:eastAsia="zh-HK"/>
        </w:rPr>
      </w:pPr>
    </w:p>
    <w:p w14:paraId="6014B5BA" w14:textId="77777777" w:rsidR="00454668" w:rsidRDefault="00454668" w:rsidP="00D56F05">
      <w:pPr>
        <w:adjustRightInd w:val="0"/>
        <w:snapToGrid w:val="0"/>
        <w:jc w:val="both"/>
        <w:rPr>
          <w:rFonts w:ascii="Times New Roman" w:eastAsia="新細明體" w:hAnsi="Times New Roman" w:cs="Times New Roman"/>
          <w:b/>
          <w:szCs w:val="24"/>
          <w:u w:val="thick"/>
          <w:lang w:eastAsia="zh-HK"/>
        </w:rPr>
      </w:pPr>
    </w:p>
    <w:p w14:paraId="4C689B7A" w14:textId="77777777" w:rsidR="00454668" w:rsidRDefault="00454668" w:rsidP="00D56F05">
      <w:pPr>
        <w:adjustRightInd w:val="0"/>
        <w:snapToGrid w:val="0"/>
        <w:jc w:val="both"/>
        <w:rPr>
          <w:rFonts w:ascii="Times New Roman" w:eastAsia="新細明體" w:hAnsi="Times New Roman" w:cs="Times New Roman"/>
          <w:b/>
          <w:szCs w:val="24"/>
          <w:u w:val="thick"/>
          <w:lang w:eastAsia="zh-HK"/>
        </w:rPr>
      </w:pPr>
    </w:p>
    <w:p w14:paraId="70DCB0A0" w14:textId="77777777" w:rsidR="00454668" w:rsidRDefault="00454668" w:rsidP="00D56F05">
      <w:pPr>
        <w:adjustRightInd w:val="0"/>
        <w:snapToGrid w:val="0"/>
        <w:jc w:val="both"/>
        <w:rPr>
          <w:rFonts w:ascii="Times New Roman" w:eastAsia="新細明體" w:hAnsi="Times New Roman" w:cs="Times New Roman"/>
          <w:b/>
          <w:szCs w:val="24"/>
          <w:u w:val="thick"/>
          <w:lang w:eastAsia="zh-HK"/>
        </w:rPr>
      </w:pPr>
    </w:p>
    <w:p w14:paraId="5AEB5945" w14:textId="64216997" w:rsidR="00A82CBD" w:rsidRDefault="00260D57" w:rsidP="00D56F05">
      <w:pPr>
        <w:adjustRightInd w:val="0"/>
        <w:snapToGrid w:val="0"/>
        <w:jc w:val="both"/>
        <w:rPr>
          <w:rFonts w:ascii="Times New Roman" w:hAnsi="Times New Roman" w:cs="Times New Roman"/>
          <w:b/>
        </w:rPr>
      </w:pPr>
      <w:bookmarkStart w:id="1" w:name="_GoBack"/>
      <w:bookmarkEnd w:id="1"/>
      <w:r w:rsidRPr="006C651F">
        <w:rPr>
          <w:rFonts w:ascii="Times New Roman" w:eastAsia="新細明體" w:hAnsi="Times New Roman" w:cs="Times New Roman" w:hint="eastAsia"/>
          <w:b/>
          <w:szCs w:val="24"/>
          <w:u w:val="thick"/>
          <w:lang w:eastAsia="zh-HK"/>
        </w:rPr>
        <w:lastRenderedPageBreak/>
        <w:t>預習題目</w:t>
      </w:r>
      <w:r w:rsidR="00DC7BBC" w:rsidRPr="006024DA">
        <w:rPr>
          <w:rFonts w:ascii="Times New Roman" w:eastAsia="新細明體" w:hAnsi="Times New Roman" w:cs="Times New Roman" w:hint="eastAsia"/>
          <w:szCs w:val="24"/>
          <w:lang w:eastAsia="zh-HK"/>
        </w:rPr>
        <w:t xml:space="preserve"> </w:t>
      </w:r>
      <w:r w:rsidR="002D6FA3" w:rsidRPr="00D56F05">
        <w:rPr>
          <w:rFonts w:ascii="Times New Roman" w:hAnsi="Times New Roman" w:cs="Times New Roman" w:hint="eastAsia"/>
          <w:b/>
        </w:rPr>
        <w:t>兵馬俑</w:t>
      </w:r>
      <w:r w:rsidR="00A37D2F" w:rsidRPr="00D56F05">
        <w:rPr>
          <w:rFonts w:ascii="Times New Roman" w:hAnsi="Times New Roman" w:cs="Times New Roman" w:hint="eastAsia"/>
          <w:b/>
        </w:rPr>
        <w:t>的故事</w:t>
      </w:r>
    </w:p>
    <w:p w14:paraId="3AFF6B86" w14:textId="77777777" w:rsidR="005834A3" w:rsidRPr="00D56F05" w:rsidRDefault="005834A3" w:rsidP="00D56F05">
      <w:pPr>
        <w:adjustRightInd w:val="0"/>
        <w:snapToGrid w:val="0"/>
        <w:jc w:val="both"/>
        <w:rPr>
          <w:rFonts w:ascii="Times New Roman" w:hAnsi="Times New Roman" w:cs="Times New Roman"/>
          <w:b/>
        </w:rPr>
      </w:pPr>
    </w:p>
    <w:p w14:paraId="56CFEC06" w14:textId="77777777" w:rsidR="00B26561" w:rsidRPr="003F54A1" w:rsidRDefault="007F4D40" w:rsidP="003F54A1">
      <w:pPr>
        <w:widowControl/>
        <w:snapToGrid w:val="0"/>
        <w:spacing w:beforeLines="50" w:before="180"/>
        <w:jc w:val="both"/>
        <w:rPr>
          <w:rFonts w:ascii="Times New Roman" w:hAnsi="Times New Roman" w:cs="Times New Roman"/>
          <w:bCs/>
          <w:szCs w:val="24"/>
        </w:rPr>
      </w:pPr>
      <w:r w:rsidRPr="003F54A1">
        <w:rPr>
          <w:rFonts w:ascii="Times New Roman" w:hAnsi="Times New Roman" w:cs="Times New Roman" w:hint="eastAsia"/>
          <w:bCs/>
        </w:rPr>
        <w:t>參考所提供的資料，並搜集相關資料，簡略回答以下問題：</w:t>
      </w:r>
      <w:bookmarkStart w:id="2" w:name="_Hlk119800292"/>
    </w:p>
    <w:p w14:paraId="2BE7937A" w14:textId="7BF30929" w:rsidR="007F4D40" w:rsidRPr="003F54A1" w:rsidRDefault="00B26561" w:rsidP="003F54A1">
      <w:pPr>
        <w:pStyle w:val="ListParagraph"/>
        <w:widowControl/>
        <w:numPr>
          <w:ilvl w:val="0"/>
          <w:numId w:val="16"/>
        </w:numPr>
        <w:snapToGrid w:val="0"/>
        <w:spacing w:beforeLines="50" w:before="180"/>
        <w:ind w:leftChars="0" w:left="357" w:hanging="357"/>
        <w:jc w:val="both"/>
        <w:rPr>
          <w:rFonts w:ascii="Times New Roman" w:hAnsi="Times New Roman" w:cs="Times New Roman"/>
          <w:bCs/>
          <w:szCs w:val="24"/>
        </w:rPr>
      </w:pPr>
      <w:r w:rsidRPr="00DC7BBC">
        <w:rPr>
          <w:rFonts w:ascii="Times New Roman" w:eastAsia="新細明體" w:hAnsi="Times New Roman" w:cs="Times New Roman" w:hint="eastAsia"/>
          <w:szCs w:val="24"/>
        </w:rPr>
        <w:t>兵馬俑</w:t>
      </w:r>
      <w:r w:rsidRPr="00D56F05">
        <w:rPr>
          <w:rFonts w:ascii="Times New Roman" w:eastAsia="新細明體" w:hAnsi="Times New Roman" w:cs="Times New Roman" w:hint="eastAsia"/>
          <w:szCs w:val="24"/>
        </w:rPr>
        <w:t>是怎樣</w:t>
      </w:r>
      <w:r>
        <w:rPr>
          <w:rFonts w:ascii="Times New Roman" w:eastAsia="新細明體" w:hAnsi="Times New Roman" w:cs="Times New Roman" w:hint="eastAsia"/>
          <w:szCs w:val="24"/>
          <w:lang w:eastAsia="zh-HK"/>
        </w:rPr>
        <w:t>被</w:t>
      </w:r>
      <w:r w:rsidRPr="00D56F05">
        <w:rPr>
          <w:rFonts w:ascii="Times New Roman" w:eastAsia="新細明體" w:hAnsi="Times New Roman" w:cs="Times New Roman" w:hint="eastAsia"/>
          <w:szCs w:val="24"/>
        </w:rPr>
        <w:t>發現</w:t>
      </w:r>
      <w:r w:rsidRPr="00D56F05">
        <w:rPr>
          <w:rFonts w:ascii="Times New Roman" w:hAnsi="Times New Roman" w:cs="Times New Roman" w:hint="eastAsia"/>
          <w:szCs w:val="24"/>
        </w:rPr>
        <w:t>？為何要原址保留遺跡？</w:t>
      </w:r>
    </w:p>
    <w:tbl>
      <w:tblPr>
        <w:tblStyle w:val="TableGrid"/>
        <w:tblW w:w="0" w:type="auto"/>
        <w:jc w:val="center"/>
        <w:tblLook w:val="04A0" w:firstRow="1" w:lastRow="0" w:firstColumn="1" w:lastColumn="0" w:noHBand="0" w:noVBand="1"/>
      </w:tblPr>
      <w:tblGrid>
        <w:gridCol w:w="8239"/>
      </w:tblGrid>
      <w:tr w:rsidR="007F4D40" w:rsidRPr="001A2597" w14:paraId="7022971D" w14:textId="77777777" w:rsidTr="00A37D2F">
        <w:trPr>
          <w:jc w:val="center"/>
        </w:trPr>
        <w:tc>
          <w:tcPr>
            <w:tcW w:w="8239" w:type="dxa"/>
            <w:shd w:val="clear" w:color="auto" w:fill="auto"/>
          </w:tcPr>
          <w:p w14:paraId="0B3538B1" w14:textId="490E4E51" w:rsidR="008454DD" w:rsidRPr="003F54A1" w:rsidRDefault="00F00B5E" w:rsidP="002F64A5">
            <w:pPr>
              <w:jc w:val="both"/>
              <w:rPr>
                <w:rFonts w:asciiTheme="majorEastAsia" w:eastAsiaTheme="majorEastAsia" w:hAnsiTheme="majorEastAsia" w:cs="Times New Roman"/>
                <w:bCs/>
                <w:color w:val="FF0000"/>
                <w:szCs w:val="24"/>
              </w:rPr>
            </w:pPr>
            <w:r w:rsidRPr="003F54A1">
              <w:rPr>
                <w:rFonts w:asciiTheme="majorEastAsia" w:eastAsiaTheme="majorEastAsia" w:hAnsiTheme="majorEastAsia" w:cs="Times New Roman" w:hint="eastAsia"/>
                <w:bCs/>
                <w:color w:val="FF0000"/>
                <w:szCs w:val="24"/>
              </w:rPr>
              <w:t>參考答案：</w:t>
            </w:r>
            <w:r w:rsidRPr="003F54A1">
              <w:rPr>
                <w:rFonts w:asciiTheme="majorEastAsia" w:eastAsiaTheme="majorEastAsia" w:hAnsiTheme="majorEastAsia" w:cs="Times New Roman"/>
                <w:bCs/>
                <w:color w:val="FF0000"/>
                <w:szCs w:val="24"/>
              </w:rPr>
              <w:t>1974年西安林潼區農民掘洞打井時偶然發現大量地磚</w:t>
            </w:r>
            <w:r w:rsidR="004F6B13" w:rsidRPr="003F54A1">
              <w:rPr>
                <w:rFonts w:asciiTheme="majorEastAsia" w:eastAsiaTheme="majorEastAsia" w:hAnsiTheme="majorEastAsia" w:cs="Times New Roman" w:hint="eastAsia"/>
                <w:bCs/>
                <w:color w:val="FF0000"/>
                <w:szCs w:val="24"/>
              </w:rPr>
              <w:t>，</w:t>
            </w:r>
            <w:r w:rsidRPr="003F54A1">
              <w:rPr>
                <w:rFonts w:asciiTheme="majorEastAsia" w:eastAsiaTheme="majorEastAsia" w:hAnsiTheme="majorEastAsia" w:cs="Times New Roman" w:hint="eastAsia"/>
                <w:bCs/>
                <w:color w:val="FF0000"/>
                <w:szCs w:val="24"/>
              </w:rPr>
              <w:t>瓦片及陶泥人形肢體</w:t>
            </w:r>
            <w:r w:rsidR="00583737" w:rsidRPr="003F54A1">
              <w:rPr>
                <w:rFonts w:asciiTheme="majorEastAsia" w:eastAsiaTheme="majorEastAsia" w:hAnsiTheme="majorEastAsia" w:cs="Times New Roman" w:hint="eastAsia"/>
                <w:bCs/>
                <w:color w:val="FF0000"/>
                <w:szCs w:val="24"/>
              </w:rPr>
              <w:t>。</w:t>
            </w:r>
            <w:r w:rsidR="00685F5E" w:rsidRPr="003F54A1">
              <w:rPr>
                <w:rFonts w:asciiTheme="majorEastAsia" w:eastAsiaTheme="majorEastAsia" w:hAnsiTheme="majorEastAsia" w:cs="Times New Roman" w:hint="eastAsia"/>
                <w:bCs/>
                <w:color w:val="FF0000"/>
                <w:szCs w:val="24"/>
              </w:rPr>
              <w:t>由於規模龐大，</w:t>
            </w:r>
            <w:r w:rsidR="002802DE" w:rsidRPr="003F54A1">
              <w:rPr>
                <w:rFonts w:asciiTheme="majorEastAsia" w:eastAsiaTheme="majorEastAsia" w:hAnsiTheme="majorEastAsia" w:cs="Times New Roman" w:hint="eastAsia"/>
                <w:bCs/>
                <w:color w:val="FF0000"/>
                <w:szCs w:val="24"/>
              </w:rPr>
              <w:t>為了進行挖掘考古工作，減少對文物的損壞。</w:t>
            </w:r>
            <w:r w:rsidR="00583737" w:rsidRPr="003F54A1">
              <w:rPr>
                <w:rFonts w:asciiTheme="majorEastAsia" w:eastAsiaTheme="majorEastAsia" w:hAnsiTheme="majorEastAsia" w:cs="Times New Roman" w:hint="eastAsia"/>
                <w:bCs/>
                <w:color w:val="FF0000"/>
                <w:szCs w:val="24"/>
              </w:rPr>
              <w:t>當局決定原址保留</w:t>
            </w:r>
            <w:r w:rsidR="009D75B2" w:rsidRPr="003F54A1">
              <w:rPr>
                <w:rFonts w:asciiTheme="majorEastAsia" w:eastAsiaTheme="majorEastAsia" w:hAnsiTheme="majorEastAsia" w:cs="Times New Roman" w:hint="eastAsia"/>
                <w:bCs/>
                <w:color w:val="FF0000"/>
                <w:szCs w:val="24"/>
              </w:rPr>
              <w:t>。</w:t>
            </w:r>
          </w:p>
          <w:p w14:paraId="296EB790" w14:textId="77777777" w:rsidR="002F64A5" w:rsidRDefault="002F64A5" w:rsidP="002F64A5">
            <w:pPr>
              <w:jc w:val="both"/>
              <w:rPr>
                <w:rFonts w:ascii="標楷體" w:eastAsia="標楷體" w:hAnsi="標楷體" w:cs="Times New Roman"/>
                <w:bCs/>
              </w:rPr>
            </w:pPr>
          </w:p>
          <w:p w14:paraId="5DE09225" w14:textId="0D7D1067" w:rsidR="002F64A5" w:rsidRDefault="002F64A5" w:rsidP="002F64A5">
            <w:pPr>
              <w:jc w:val="both"/>
              <w:rPr>
                <w:rFonts w:ascii="標楷體" w:eastAsia="標楷體" w:hAnsi="標楷體" w:cs="Times New Roman"/>
                <w:bCs/>
              </w:rPr>
            </w:pPr>
          </w:p>
          <w:p w14:paraId="11EB0AA6" w14:textId="77777777" w:rsidR="00CB540E" w:rsidRDefault="00CB540E" w:rsidP="002F64A5">
            <w:pPr>
              <w:jc w:val="both"/>
              <w:rPr>
                <w:rFonts w:ascii="標楷體" w:eastAsia="標楷體" w:hAnsi="標楷體" w:cs="Times New Roman"/>
                <w:bCs/>
              </w:rPr>
            </w:pPr>
          </w:p>
          <w:p w14:paraId="6D4A67DD" w14:textId="77777777" w:rsidR="002F64A5" w:rsidRDefault="002F64A5" w:rsidP="002F64A5">
            <w:pPr>
              <w:jc w:val="both"/>
              <w:rPr>
                <w:rFonts w:ascii="標楷體" w:eastAsia="標楷體" w:hAnsi="標楷體" w:cs="Times New Roman"/>
                <w:bCs/>
              </w:rPr>
            </w:pPr>
          </w:p>
          <w:p w14:paraId="1453DBC3" w14:textId="351B243F" w:rsidR="002B04D3" w:rsidRPr="001F43A6" w:rsidRDefault="002B04D3" w:rsidP="002F64A5">
            <w:pPr>
              <w:jc w:val="both"/>
              <w:rPr>
                <w:rFonts w:ascii="標楷體" w:eastAsia="標楷體" w:hAnsi="標楷體" w:cs="Times New Roman"/>
                <w:bCs/>
              </w:rPr>
            </w:pPr>
          </w:p>
        </w:tc>
      </w:tr>
      <w:bookmarkEnd w:id="2"/>
    </w:tbl>
    <w:p w14:paraId="2DDF5179" w14:textId="77777777" w:rsidR="00B26561" w:rsidRDefault="00B26561" w:rsidP="003F54A1">
      <w:pPr>
        <w:pStyle w:val="ListParagraph"/>
        <w:ind w:leftChars="0" w:left="360"/>
        <w:rPr>
          <w:rFonts w:ascii="Times New Roman" w:hAnsi="Times New Roman" w:cs="Times New Roman"/>
          <w:bCs/>
        </w:rPr>
      </w:pPr>
    </w:p>
    <w:p w14:paraId="7A0C141D" w14:textId="2BB6E72A" w:rsidR="007F4D40" w:rsidRPr="003F54A1" w:rsidRDefault="00B26561" w:rsidP="003F54A1">
      <w:pPr>
        <w:pStyle w:val="ListParagraph"/>
        <w:numPr>
          <w:ilvl w:val="0"/>
          <w:numId w:val="16"/>
        </w:numPr>
        <w:ind w:leftChars="0"/>
        <w:rPr>
          <w:rFonts w:ascii="Times New Roman" w:hAnsi="Times New Roman" w:cs="Times New Roman"/>
          <w:bCs/>
        </w:rPr>
      </w:pPr>
      <w:r w:rsidRPr="00DC7BBC">
        <w:rPr>
          <w:rFonts w:ascii="Times New Roman" w:hAnsi="Times New Roman" w:cs="Times New Roman" w:hint="eastAsia"/>
          <w:bCs/>
        </w:rPr>
        <w:t>兵馬俑</w:t>
      </w:r>
      <w:r>
        <w:rPr>
          <w:rFonts w:ascii="Times New Roman" w:hAnsi="Times New Roman" w:cs="Times New Roman" w:hint="eastAsia"/>
          <w:bCs/>
          <w:lang w:eastAsia="zh-HK"/>
        </w:rPr>
        <w:t>種類眾多</w:t>
      </w:r>
      <w:r>
        <w:rPr>
          <w:rFonts w:ascii="Times New Roman" w:hAnsi="Times New Roman" w:cs="Times New Roman" w:hint="eastAsia"/>
          <w:bCs/>
        </w:rPr>
        <w:t>。</w:t>
      </w:r>
      <w:r w:rsidRPr="00D56F05">
        <w:rPr>
          <w:rFonts w:ascii="Times New Roman" w:hAnsi="Times New Roman" w:cs="Times New Roman" w:hint="eastAsia"/>
          <w:bCs/>
        </w:rPr>
        <w:t>試舉出其中三種。</w:t>
      </w:r>
    </w:p>
    <w:tbl>
      <w:tblPr>
        <w:tblStyle w:val="TableGrid"/>
        <w:tblW w:w="0" w:type="auto"/>
        <w:jc w:val="center"/>
        <w:tblLook w:val="04A0" w:firstRow="1" w:lastRow="0" w:firstColumn="1" w:lastColumn="0" w:noHBand="0" w:noVBand="1"/>
      </w:tblPr>
      <w:tblGrid>
        <w:gridCol w:w="8239"/>
      </w:tblGrid>
      <w:tr w:rsidR="007F4D40" w:rsidRPr="001A2597" w14:paraId="29778408" w14:textId="77777777" w:rsidTr="00A37D2F">
        <w:trPr>
          <w:jc w:val="center"/>
        </w:trPr>
        <w:tc>
          <w:tcPr>
            <w:tcW w:w="8239" w:type="dxa"/>
            <w:shd w:val="clear" w:color="auto" w:fill="auto"/>
          </w:tcPr>
          <w:p w14:paraId="26B59811" w14:textId="6551DF3E" w:rsidR="00F00B5E" w:rsidRPr="003F54A1" w:rsidRDefault="00BC3C6B" w:rsidP="00F00B5E">
            <w:pPr>
              <w:jc w:val="both"/>
              <w:rPr>
                <w:rFonts w:asciiTheme="majorEastAsia" w:eastAsiaTheme="majorEastAsia" w:hAnsiTheme="majorEastAsia" w:cs="Times New Roman"/>
                <w:bCs/>
                <w:color w:val="FF0000"/>
                <w:szCs w:val="24"/>
              </w:rPr>
            </w:pPr>
            <w:r w:rsidRPr="003F54A1">
              <w:rPr>
                <w:rFonts w:asciiTheme="majorEastAsia" w:eastAsiaTheme="majorEastAsia" w:hAnsiTheme="majorEastAsia" w:cs="Times New Roman" w:hint="eastAsia"/>
                <w:bCs/>
                <w:color w:val="FF0000"/>
                <w:szCs w:val="24"/>
              </w:rPr>
              <w:t>參考答案：秦跪射俑，秦騎兵俑，秦車士俑，秦御手俑，秦下級軍吏俑，秦中級軍吏俑</w:t>
            </w:r>
            <w:r w:rsidR="009D75B2" w:rsidRPr="003F54A1">
              <w:rPr>
                <w:rFonts w:asciiTheme="majorEastAsia" w:eastAsiaTheme="majorEastAsia" w:hAnsiTheme="majorEastAsia" w:cs="Times New Roman" w:hint="eastAsia"/>
                <w:bCs/>
                <w:color w:val="FF0000"/>
                <w:szCs w:val="24"/>
                <w:lang w:eastAsia="zh-HK"/>
              </w:rPr>
              <w:t>等</w:t>
            </w:r>
            <w:r w:rsidR="009D75B2" w:rsidRPr="003F54A1">
              <w:rPr>
                <w:rFonts w:asciiTheme="majorEastAsia" w:eastAsiaTheme="majorEastAsia" w:hAnsiTheme="majorEastAsia" w:cs="Times New Roman" w:hint="eastAsia"/>
                <w:bCs/>
                <w:color w:val="FF0000"/>
                <w:szCs w:val="24"/>
              </w:rPr>
              <w:t>。</w:t>
            </w:r>
          </w:p>
          <w:p w14:paraId="1CAFBA02" w14:textId="251F93D9" w:rsidR="007F4D40" w:rsidRDefault="007F4D40" w:rsidP="0090240A">
            <w:pPr>
              <w:jc w:val="both"/>
              <w:rPr>
                <w:rFonts w:ascii="標楷體" w:eastAsia="標楷體" w:hAnsi="標楷體" w:cs="Times New Roman"/>
                <w:bCs/>
                <w:color w:val="FF0000"/>
              </w:rPr>
            </w:pPr>
          </w:p>
          <w:p w14:paraId="4777C2F9" w14:textId="4425FA55" w:rsidR="00CB540E" w:rsidRDefault="00CB540E" w:rsidP="0090240A">
            <w:pPr>
              <w:jc w:val="both"/>
              <w:rPr>
                <w:rFonts w:ascii="標楷體" w:eastAsia="標楷體" w:hAnsi="標楷體" w:cs="Times New Roman"/>
                <w:bCs/>
                <w:color w:val="FF0000"/>
              </w:rPr>
            </w:pPr>
          </w:p>
          <w:p w14:paraId="00017A8E" w14:textId="43C6D7F2" w:rsidR="005834A3" w:rsidRDefault="005834A3" w:rsidP="0090240A">
            <w:pPr>
              <w:jc w:val="both"/>
              <w:rPr>
                <w:rFonts w:ascii="標楷體" w:eastAsia="標楷體" w:hAnsi="標楷體" w:cs="Times New Roman"/>
                <w:bCs/>
                <w:color w:val="FF0000"/>
              </w:rPr>
            </w:pPr>
          </w:p>
          <w:p w14:paraId="3E572532" w14:textId="77777777" w:rsidR="002B04D3" w:rsidRDefault="002B04D3" w:rsidP="0090240A">
            <w:pPr>
              <w:jc w:val="both"/>
              <w:rPr>
                <w:rFonts w:ascii="標楷體" w:eastAsia="標楷體" w:hAnsi="標楷體" w:cs="Times New Roman"/>
                <w:bCs/>
                <w:color w:val="FF0000"/>
              </w:rPr>
            </w:pPr>
          </w:p>
          <w:p w14:paraId="3FAB4B60" w14:textId="2CC05689" w:rsidR="002F64A5" w:rsidRPr="00246209" w:rsidRDefault="002F64A5" w:rsidP="0090240A">
            <w:pPr>
              <w:jc w:val="both"/>
              <w:rPr>
                <w:rFonts w:ascii="標楷體" w:eastAsia="標楷體" w:hAnsi="標楷體" w:cs="Times New Roman"/>
                <w:bCs/>
                <w:color w:val="FF0000"/>
              </w:rPr>
            </w:pPr>
          </w:p>
        </w:tc>
      </w:tr>
    </w:tbl>
    <w:p w14:paraId="033C94F0" w14:textId="70D3C87A" w:rsidR="000843FA" w:rsidRPr="003F54A1" w:rsidRDefault="00B26561" w:rsidP="003F54A1">
      <w:pPr>
        <w:pStyle w:val="ListParagraph"/>
        <w:numPr>
          <w:ilvl w:val="0"/>
          <w:numId w:val="16"/>
        </w:numPr>
        <w:spacing w:beforeLines="50" w:before="180"/>
        <w:ind w:leftChars="0"/>
        <w:jc w:val="both"/>
        <w:rPr>
          <w:rFonts w:ascii="Times New Roman" w:hAnsi="Times New Roman" w:cs="Times New Roman"/>
        </w:rPr>
      </w:pPr>
      <w:bookmarkStart w:id="3" w:name="_Hlk120355950"/>
      <w:r w:rsidRPr="00D56F05">
        <w:rPr>
          <w:rFonts w:ascii="Times New Roman" w:hAnsi="Times New Roman" w:cs="Times New Roman" w:hint="eastAsia"/>
          <w:bCs/>
        </w:rPr>
        <w:t>兵馬俑</w:t>
      </w:r>
      <w:r>
        <w:rPr>
          <w:rFonts w:ascii="Times New Roman" w:hAnsi="Times New Roman" w:cs="Times New Roman" w:hint="eastAsia"/>
          <w:bCs/>
        </w:rPr>
        <w:t>舉世聞名，試舉出一些世界對兵馬俑的美</w:t>
      </w:r>
      <w:r w:rsidRPr="00D56F05">
        <w:rPr>
          <w:rFonts w:ascii="Times New Roman" w:hAnsi="Times New Roman" w:cs="Times New Roman" w:hint="eastAsia"/>
          <w:bCs/>
        </w:rPr>
        <w:t>譽</w:t>
      </w:r>
      <w:r>
        <w:rPr>
          <w:rFonts w:ascii="Times New Roman" w:hAnsi="Times New Roman" w:cs="Times New Roman" w:hint="eastAsia"/>
          <w:bCs/>
        </w:rPr>
        <w:t>。</w:t>
      </w:r>
    </w:p>
    <w:tbl>
      <w:tblPr>
        <w:tblStyle w:val="TableGrid"/>
        <w:tblW w:w="0" w:type="auto"/>
        <w:jc w:val="center"/>
        <w:tblLook w:val="04A0" w:firstRow="1" w:lastRow="0" w:firstColumn="1" w:lastColumn="0" w:noHBand="0" w:noVBand="1"/>
      </w:tblPr>
      <w:tblGrid>
        <w:gridCol w:w="8239"/>
      </w:tblGrid>
      <w:tr w:rsidR="007F4D40" w:rsidRPr="001A2597" w14:paraId="40F82F5C" w14:textId="77777777" w:rsidTr="00A37D2F">
        <w:trPr>
          <w:jc w:val="center"/>
        </w:trPr>
        <w:tc>
          <w:tcPr>
            <w:tcW w:w="8239" w:type="dxa"/>
            <w:shd w:val="clear" w:color="auto" w:fill="auto"/>
          </w:tcPr>
          <w:bookmarkEnd w:id="3"/>
          <w:p w14:paraId="246A7D8B" w14:textId="7FE0273A" w:rsidR="00B74744" w:rsidRPr="003F54A1" w:rsidRDefault="00B74744" w:rsidP="00DC4F38">
            <w:pPr>
              <w:widowControl/>
              <w:jc w:val="both"/>
              <w:rPr>
                <w:rFonts w:asciiTheme="majorEastAsia" w:eastAsiaTheme="majorEastAsia" w:hAnsiTheme="majorEastAsia" w:cs="Times New Roman"/>
                <w:bCs/>
                <w:color w:val="FF0000"/>
                <w:szCs w:val="20"/>
              </w:rPr>
            </w:pPr>
            <w:r w:rsidRPr="003F54A1">
              <w:rPr>
                <w:rFonts w:asciiTheme="majorEastAsia" w:eastAsiaTheme="majorEastAsia" w:hAnsiTheme="majorEastAsia" w:cs="Times New Roman" w:hint="eastAsia"/>
                <w:bCs/>
                <w:color w:val="FF0000"/>
                <w:szCs w:val="20"/>
              </w:rPr>
              <w:t>提示：</w:t>
            </w:r>
            <w:r w:rsidR="00970F93" w:rsidRPr="003F54A1">
              <w:rPr>
                <w:rFonts w:asciiTheme="majorEastAsia" w:eastAsiaTheme="majorEastAsia" w:hAnsiTheme="majorEastAsia" w:cs="Times New Roman" w:hint="eastAsia"/>
                <w:bCs/>
                <w:color w:val="FF0000"/>
                <w:szCs w:val="20"/>
              </w:rPr>
              <w:t>「世界第八大奇跡」、歷史藝術</w:t>
            </w:r>
            <w:r w:rsidR="00B26561" w:rsidRPr="003F54A1">
              <w:rPr>
                <w:rFonts w:asciiTheme="majorEastAsia" w:eastAsiaTheme="majorEastAsia" w:hAnsiTheme="majorEastAsia" w:cs="Times New Roman" w:hint="eastAsia"/>
                <w:bCs/>
                <w:color w:val="FF0000"/>
                <w:szCs w:val="20"/>
              </w:rPr>
              <w:t>瑰</w:t>
            </w:r>
            <w:r w:rsidR="00970F93" w:rsidRPr="003F54A1">
              <w:rPr>
                <w:rFonts w:asciiTheme="majorEastAsia" w:eastAsiaTheme="majorEastAsia" w:hAnsiTheme="majorEastAsia" w:cs="Times New Roman" w:hint="eastAsia"/>
                <w:bCs/>
                <w:color w:val="FF0000"/>
                <w:szCs w:val="20"/>
              </w:rPr>
              <w:t>寶、閃耀世界的中華名片等</w:t>
            </w:r>
            <w:r w:rsidR="00A032D2" w:rsidRPr="003F54A1">
              <w:rPr>
                <w:rFonts w:asciiTheme="majorEastAsia" w:eastAsiaTheme="majorEastAsia" w:hAnsiTheme="majorEastAsia" w:cs="Times New Roman" w:hint="eastAsia"/>
                <w:bCs/>
                <w:color w:val="FF0000"/>
                <w:szCs w:val="20"/>
              </w:rPr>
              <w:t>。</w:t>
            </w:r>
          </w:p>
          <w:p w14:paraId="36CC80DE" w14:textId="6C15287D" w:rsidR="00CB540E" w:rsidRDefault="00CB540E" w:rsidP="00DC4F38">
            <w:pPr>
              <w:widowControl/>
              <w:jc w:val="both"/>
              <w:rPr>
                <w:rFonts w:ascii="Times New Roman" w:eastAsia="標楷體" w:hAnsi="Times New Roman" w:cs="Times New Roman"/>
                <w:bCs/>
                <w:color w:val="FF0000"/>
              </w:rPr>
            </w:pPr>
          </w:p>
          <w:p w14:paraId="02BF33F5" w14:textId="77777777" w:rsidR="002B04D3" w:rsidRDefault="002B04D3" w:rsidP="00DC4F38">
            <w:pPr>
              <w:widowControl/>
              <w:jc w:val="both"/>
              <w:rPr>
                <w:rFonts w:ascii="Times New Roman" w:eastAsia="標楷體" w:hAnsi="Times New Roman" w:cs="Times New Roman"/>
                <w:bCs/>
                <w:color w:val="FF0000"/>
              </w:rPr>
            </w:pPr>
          </w:p>
          <w:p w14:paraId="51C12AC5" w14:textId="3AFA633E" w:rsidR="002F64A5" w:rsidRDefault="002F64A5" w:rsidP="00DC4F38">
            <w:pPr>
              <w:widowControl/>
              <w:jc w:val="both"/>
              <w:rPr>
                <w:rFonts w:ascii="Times New Roman" w:eastAsia="標楷體" w:hAnsi="Times New Roman" w:cs="Times New Roman"/>
                <w:bCs/>
                <w:color w:val="FF0000"/>
              </w:rPr>
            </w:pPr>
          </w:p>
          <w:p w14:paraId="32BE1572" w14:textId="2B2B0A58" w:rsidR="005834A3" w:rsidRDefault="005834A3" w:rsidP="00DC4F38">
            <w:pPr>
              <w:widowControl/>
              <w:jc w:val="both"/>
              <w:rPr>
                <w:rFonts w:ascii="Times New Roman" w:eastAsia="標楷體" w:hAnsi="Times New Roman" w:cs="Times New Roman"/>
                <w:bCs/>
                <w:color w:val="FF0000"/>
              </w:rPr>
            </w:pPr>
          </w:p>
          <w:p w14:paraId="2D38A36B" w14:textId="77777777" w:rsidR="005834A3" w:rsidRDefault="005834A3" w:rsidP="00DC4F38">
            <w:pPr>
              <w:widowControl/>
              <w:jc w:val="both"/>
              <w:rPr>
                <w:rFonts w:ascii="Times New Roman" w:eastAsia="標楷體" w:hAnsi="Times New Roman" w:cs="Times New Roman"/>
                <w:bCs/>
                <w:color w:val="FF0000"/>
              </w:rPr>
            </w:pPr>
          </w:p>
          <w:p w14:paraId="4CAA6BD9" w14:textId="7A92B136" w:rsidR="002F64A5" w:rsidRPr="00EF2BAB" w:rsidRDefault="002F64A5" w:rsidP="00DC4F38">
            <w:pPr>
              <w:widowControl/>
              <w:jc w:val="both"/>
              <w:rPr>
                <w:rFonts w:ascii="Times New Roman" w:eastAsia="標楷體" w:hAnsi="Times New Roman" w:cs="Times New Roman"/>
                <w:bCs/>
              </w:rPr>
            </w:pPr>
          </w:p>
        </w:tc>
      </w:tr>
    </w:tbl>
    <w:p w14:paraId="6ECD420A" w14:textId="236207E9" w:rsidR="00694947" w:rsidRDefault="00694947" w:rsidP="00B85674">
      <w:pPr>
        <w:adjustRightInd w:val="0"/>
        <w:snapToGrid w:val="0"/>
        <w:rPr>
          <w:rFonts w:ascii="Times New Roman" w:eastAsia="新細明體" w:hAnsi="Times New Roman" w:cs="Times New Roman"/>
          <w:b/>
          <w:szCs w:val="24"/>
        </w:rPr>
      </w:pPr>
    </w:p>
    <w:p w14:paraId="02D642D3" w14:textId="1AC2C002" w:rsidR="005834A3" w:rsidRDefault="005834A3" w:rsidP="00B85674">
      <w:pPr>
        <w:adjustRightInd w:val="0"/>
        <w:snapToGrid w:val="0"/>
        <w:rPr>
          <w:rFonts w:ascii="Times New Roman" w:eastAsia="新細明體" w:hAnsi="Times New Roman" w:cs="Times New Roman"/>
          <w:b/>
          <w:szCs w:val="24"/>
        </w:rPr>
      </w:pPr>
    </w:p>
    <w:p w14:paraId="3C4CCD2A" w14:textId="3AB66AC1" w:rsidR="005834A3" w:rsidRDefault="005834A3" w:rsidP="00B85674">
      <w:pPr>
        <w:adjustRightInd w:val="0"/>
        <w:snapToGrid w:val="0"/>
        <w:rPr>
          <w:rFonts w:ascii="Times New Roman" w:eastAsia="新細明體" w:hAnsi="Times New Roman" w:cs="Times New Roman"/>
          <w:b/>
          <w:szCs w:val="24"/>
        </w:rPr>
      </w:pPr>
    </w:p>
    <w:p w14:paraId="032A463C" w14:textId="160E73AF" w:rsidR="005834A3" w:rsidRDefault="005834A3" w:rsidP="00B85674">
      <w:pPr>
        <w:adjustRightInd w:val="0"/>
        <w:snapToGrid w:val="0"/>
        <w:rPr>
          <w:rFonts w:ascii="Times New Roman" w:eastAsia="新細明體" w:hAnsi="Times New Roman" w:cs="Times New Roman"/>
          <w:b/>
          <w:szCs w:val="24"/>
        </w:rPr>
      </w:pPr>
    </w:p>
    <w:p w14:paraId="4378BE17" w14:textId="081B792C" w:rsidR="005834A3" w:rsidRDefault="005834A3" w:rsidP="00B85674">
      <w:pPr>
        <w:adjustRightInd w:val="0"/>
        <w:snapToGrid w:val="0"/>
        <w:rPr>
          <w:rFonts w:ascii="Times New Roman" w:eastAsia="新細明體" w:hAnsi="Times New Roman" w:cs="Times New Roman"/>
          <w:b/>
          <w:szCs w:val="24"/>
        </w:rPr>
      </w:pPr>
    </w:p>
    <w:p w14:paraId="21044183" w14:textId="045B88E2" w:rsidR="005834A3" w:rsidRDefault="005834A3" w:rsidP="00B85674">
      <w:pPr>
        <w:adjustRightInd w:val="0"/>
        <w:snapToGrid w:val="0"/>
        <w:rPr>
          <w:rFonts w:ascii="Times New Roman" w:eastAsia="新細明體" w:hAnsi="Times New Roman" w:cs="Times New Roman"/>
          <w:b/>
          <w:szCs w:val="24"/>
        </w:rPr>
      </w:pPr>
    </w:p>
    <w:p w14:paraId="469EED84" w14:textId="4E545D76" w:rsidR="005834A3" w:rsidRDefault="005834A3" w:rsidP="00B85674">
      <w:pPr>
        <w:adjustRightInd w:val="0"/>
        <w:snapToGrid w:val="0"/>
        <w:rPr>
          <w:rFonts w:ascii="Times New Roman" w:eastAsia="新細明體" w:hAnsi="Times New Roman" w:cs="Times New Roman"/>
          <w:b/>
          <w:szCs w:val="24"/>
        </w:rPr>
      </w:pPr>
    </w:p>
    <w:p w14:paraId="15925AA0" w14:textId="39C00BD1" w:rsidR="005834A3" w:rsidRDefault="005834A3" w:rsidP="00B85674">
      <w:pPr>
        <w:adjustRightInd w:val="0"/>
        <w:snapToGrid w:val="0"/>
        <w:rPr>
          <w:rFonts w:ascii="Times New Roman" w:eastAsia="新細明體" w:hAnsi="Times New Roman" w:cs="Times New Roman"/>
          <w:b/>
          <w:szCs w:val="24"/>
        </w:rPr>
      </w:pPr>
    </w:p>
    <w:p w14:paraId="179234A8" w14:textId="4367263C" w:rsidR="005834A3" w:rsidRDefault="005834A3" w:rsidP="00B85674">
      <w:pPr>
        <w:adjustRightInd w:val="0"/>
        <w:snapToGrid w:val="0"/>
        <w:rPr>
          <w:rFonts w:ascii="Times New Roman" w:eastAsia="新細明體" w:hAnsi="Times New Roman" w:cs="Times New Roman"/>
          <w:b/>
          <w:szCs w:val="24"/>
        </w:rPr>
      </w:pPr>
    </w:p>
    <w:p w14:paraId="67329AD8" w14:textId="77777777" w:rsidR="00B26561" w:rsidRDefault="00B26561" w:rsidP="00B85674">
      <w:pPr>
        <w:adjustRightInd w:val="0"/>
        <w:snapToGrid w:val="0"/>
        <w:rPr>
          <w:rFonts w:ascii="Times New Roman" w:eastAsia="新細明體" w:hAnsi="Times New Roman" w:cs="Times New Roman"/>
          <w:b/>
          <w:szCs w:val="24"/>
        </w:rPr>
      </w:pPr>
    </w:p>
    <w:p w14:paraId="3ADCA8C8" w14:textId="77777777" w:rsidR="006024DA" w:rsidRDefault="006024DA" w:rsidP="00B85674">
      <w:pPr>
        <w:adjustRightInd w:val="0"/>
        <w:snapToGrid w:val="0"/>
        <w:rPr>
          <w:rFonts w:ascii="Times New Roman" w:eastAsia="新細明體" w:hAnsi="Times New Roman" w:cs="Times New Roman"/>
          <w:b/>
          <w:szCs w:val="24"/>
        </w:rPr>
      </w:pPr>
    </w:p>
    <w:p w14:paraId="1121D08F" w14:textId="5A4C1AA8" w:rsidR="00260D57" w:rsidRPr="003F54A1" w:rsidRDefault="00260D57" w:rsidP="00EA5097">
      <w:pPr>
        <w:pStyle w:val="ListParagraph"/>
        <w:numPr>
          <w:ilvl w:val="0"/>
          <w:numId w:val="13"/>
        </w:numPr>
        <w:adjustRightInd w:val="0"/>
        <w:snapToGrid w:val="0"/>
        <w:ind w:leftChars="0" w:left="630" w:hanging="630"/>
        <w:rPr>
          <w:rFonts w:ascii="新細明體" w:eastAsia="新細明體" w:hAnsi="新細明體" w:cs="標楷體"/>
          <w:b/>
          <w:color w:val="000000"/>
          <w:kern w:val="0"/>
          <w:szCs w:val="24"/>
          <w:u w:val="thick"/>
          <w:shd w:val="clear" w:color="auto" w:fill="FFF2CC"/>
        </w:rPr>
      </w:pPr>
      <w:r w:rsidRPr="003F54A1">
        <w:rPr>
          <w:rFonts w:ascii="新細明體" w:eastAsia="新細明體" w:hAnsi="新細明體" w:cs="標楷體" w:hint="eastAsia"/>
          <w:b/>
          <w:color w:val="000000"/>
          <w:kern w:val="0"/>
          <w:szCs w:val="24"/>
          <w:u w:val="thick"/>
          <w:shd w:val="clear" w:color="auto" w:fill="FFF2CC"/>
        </w:rPr>
        <w:lastRenderedPageBreak/>
        <w:t>考察期間的任務</w:t>
      </w:r>
    </w:p>
    <w:p w14:paraId="34A789BB" w14:textId="77777777" w:rsidR="00B26561" w:rsidRPr="003F54A1" w:rsidRDefault="00B26561" w:rsidP="003F54A1">
      <w:pPr>
        <w:adjustRightInd w:val="0"/>
        <w:snapToGrid w:val="0"/>
        <w:rPr>
          <w:rFonts w:ascii="Times New Roman" w:eastAsia="新細明體" w:hAnsi="Times New Roman" w:cs="Times New Roman"/>
          <w:b/>
          <w:szCs w:val="24"/>
        </w:rPr>
      </w:pPr>
    </w:p>
    <w:p w14:paraId="5CEBFE8C" w14:textId="2289D33E" w:rsidR="00926D77" w:rsidRPr="00926D77" w:rsidRDefault="00260D57" w:rsidP="00926D77">
      <w:pPr>
        <w:jc w:val="both"/>
        <w:rPr>
          <w:rFonts w:ascii="Times New Roman" w:hAnsi="Times New Roman" w:cs="Times New Roman"/>
          <w:b/>
          <w:lang w:eastAsia="zh-HK"/>
        </w:rPr>
      </w:pPr>
      <w:r w:rsidRPr="00926D77">
        <w:rPr>
          <w:rFonts w:ascii="Times New Roman" w:eastAsia="新細明體" w:hAnsi="Times New Roman" w:cs="Times New Roman" w:hint="eastAsia"/>
          <w:b/>
          <w:szCs w:val="24"/>
          <w:u w:val="thick"/>
          <w:lang w:eastAsia="zh-HK"/>
        </w:rPr>
        <w:t>考察任務</w:t>
      </w:r>
      <w:proofErr w:type="gramStart"/>
      <w:r w:rsidR="00F70A8E" w:rsidRPr="00F70A8E">
        <w:rPr>
          <w:rFonts w:ascii="Times New Roman" w:eastAsia="新細明體" w:hAnsi="Times New Roman" w:cs="Times New Roman" w:hint="eastAsia"/>
          <w:b/>
          <w:szCs w:val="24"/>
          <w:u w:val="thick"/>
          <w:lang w:eastAsia="zh-HK"/>
        </w:rPr>
        <w:t>一</w:t>
      </w:r>
      <w:proofErr w:type="gramEnd"/>
      <w:r w:rsidRPr="00926D77">
        <w:rPr>
          <w:rFonts w:ascii="Times New Roman" w:eastAsia="新細明體" w:hAnsi="Times New Roman" w:cs="Times New Roman" w:hint="eastAsia"/>
          <w:b/>
          <w:szCs w:val="24"/>
          <w:lang w:eastAsia="zh-HK"/>
        </w:rPr>
        <w:t>：</w:t>
      </w:r>
      <w:r w:rsidR="00BC3C6B">
        <w:rPr>
          <w:rFonts w:ascii="Times New Roman" w:hAnsi="Times New Roman" w:cs="Times New Roman" w:hint="eastAsia"/>
          <w:b/>
          <w:bCs/>
        </w:rPr>
        <w:t>考察兵馬俑</w:t>
      </w:r>
      <w:r w:rsidR="006024DA">
        <w:rPr>
          <w:rFonts w:ascii="Times New Roman" w:hAnsi="Times New Roman" w:cs="Times New Roman" w:hint="eastAsia"/>
          <w:b/>
          <w:bCs/>
          <w:lang w:eastAsia="zh-HK"/>
        </w:rPr>
        <w:t>的</w:t>
      </w:r>
      <w:r w:rsidR="002B04D3">
        <w:rPr>
          <w:rFonts w:ascii="Times New Roman" w:hAnsi="Times New Roman" w:cs="Times New Roman" w:hint="eastAsia"/>
          <w:b/>
          <w:bCs/>
          <w:lang w:eastAsia="zh-HK"/>
        </w:rPr>
        <w:t>多樣性</w:t>
      </w:r>
    </w:p>
    <w:p w14:paraId="4D4523F8" w14:textId="4F82E27C" w:rsidR="002A6D2D" w:rsidRPr="00BC3C6B" w:rsidRDefault="00BC3C6B" w:rsidP="002A6D2D">
      <w:pPr>
        <w:jc w:val="both"/>
        <w:rPr>
          <w:rFonts w:ascii="Times New Roman" w:hAnsi="Times New Roman" w:cs="Times New Roman"/>
        </w:rPr>
      </w:pPr>
      <w:r>
        <w:rPr>
          <w:rFonts w:ascii="Times New Roman" w:eastAsia="新細明體" w:hAnsi="Times New Roman" w:cs="Times New Roman" w:hint="eastAsia"/>
          <w:szCs w:val="24"/>
          <w:lang w:eastAsia="zh-HK"/>
        </w:rPr>
        <w:t>在</w:t>
      </w:r>
      <w:proofErr w:type="gramStart"/>
      <w:r>
        <w:rPr>
          <w:rFonts w:ascii="Times New Roman" w:eastAsia="新細明體" w:hAnsi="Times New Roman" w:cs="Times New Roman" w:hint="eastAsia"/>
          <w:szCs w:val="24"/>
        </w:rPr>
        <w:t>秦始皇帝陵博物院</w:t>
      </w:r>
      <w:proofErr w:type="gramEnd"/>
      <w:r w:rsidR="002A6D2D">
        <w:rPr>
          <w:rFonts w:ascii="Times New Roman" w:eastAsia="新細明體" w:hAnsi="Times New Roman" w:cs="Times New Roman" w:hint="eastAsia"/>
          <w:szCs w:val="24"/>
          <w:lang w:eastAsia="zh-HK"/>
        </w:rPr>
        <w:t>拍攝</w:t>
      </w:r>
      <w:r w:rsidR="002802DE">
        <w:rPr>
          <w:rFonts w:ascii="Times New Roman" w:eastAsia="新細明體" w:hAnsi="Times New Roman" w:cs="Times New Roman" w:hint="eastAsia"/>
          <w:szCs w:val="24"/>
        </w:rPr>
        <w:t>不同類型</w:t>
      </w:r>
      <w:r w:rsidR="002A6D2D" w:rsidRPr="00E74A0F">
        <w:rPr>
          <w:rFonts w:ascii="Times New Roman" w:eastAsia="新細明體" w:hAnsi="Times New Roman" w:cs="Times New Roman" w:hint="eastAsia"/>
          <w:szCs w:val="24"/>
          <w:lang w:eastAsia="zh-HK"/>
        </w:rPr>
        <w:t>的</w:t>
      </w:r>
      <w:r w:rsidR="00A86CA4">
        <w:rPr>
          <w:rFonts w:ascii="Times New Roman" w:eastAsia="新細明體" w:hAnsi="Times New Roman" w:cs="Times New Roman" w:hint="eastAsia"/>
          <w:szCs w:val="24"/>
        </w:rPr>
        <w:t>陶</w:t>
      </w:r>
      <w:r w:rsidR="002802DE">
        <w:rPr>
          <w:rFonts w:ascii="Times New Roman" w:eastAsia="新細明體" w:hAnsi="Times New Roman" w:cs="Times New Roman" w:hint="eastAsia"/>
          <w:szCs w:val="24"/>
        </w:rPr>
        <w:t>俑的</w:t>
      </w:r>
      <w:r w:rsidR="002A6D2D">
        <w:rPr>
          <w:rFonts w:ascii="Times New Roman" w:eastAsia="新細明體" w:hAnsi="Times New Roman" w:cs="Times New Roman" w:hint="eastAsia"/>
          <w:szCs w:val="24"/>
          <w:lang w:eastAsia="zh-HK"/>
        </w:rPr>
        <w:t>相片</w:t>
      </w:r>
      <w:r w:rsidR="002A6D2D" w:rsidRPr="004C1F7C">
        <w:rPr>
          <w:rFonts w:ascii="Times New Roman" w:eastAsia="新細明體" w:hAnsi="Times New Roman" w:cs="Times New Roman" w:hint="eastAsia"/>
          <w:bCs/>
          <w:szCs w:val="24"/>
        </w:rPr>
        <w:t>，並參考</w:t>
      </w:r>
      <w:r w:rsidR="002A6D2D" w:rsidRPr="0020328C">
        <w:rPr>
          <w:rFonts w:ascii="Times New Roman" w:eastAsia="新細明體" w:hAnsi="Times New Roman" w:cs="Times New Roman" w:hint="eastAsia"/>
          <w:bCs/>
          <w:szCs w:val="24"/>
        </w:rPr>
        <w:t>所提供的</w:t>
      </w:r>
      <w:r>
        <w:rPr>
          <w:rFonts w:ascii="Times New Roman" w:eastAsia="新細明體" w:hAnsi="Times New Roman" w:cs="Times New Roman" w:hint="eastAsia"/>
          <w:bCs/>
          <w:szCs w:val="24"/>
        </w:rPr>
        <w:t>資料</w:t>
      </w:r>
      <w:r w:rsidR="009D75B2">
        <w:rPr>
          <w:rFonts w:ascii="Times New Roman" w:eastAsia="新細明體" w:hAnsi="Times New Roman" w:cs="Times New Roman" w:hint="eastAsia"/>
          <w:bCs/>
          <w:szCs w:val="24"/>
          <w:lang w:eastAsia="zh-HK"/>
        </w:rPr>
        <w:t>與</w:t>
      </w:r>
      <w:r w:rsidR="00F4305A">
        <w:rPr>
          <w:rFonts w:ascii="Times New Roman" w:eastAsia="新細明體" w:hAnsi="Times New Roman" w:cs="Times New Roman" w:hint="eastAsia"/>
          <w:bCs/>
          <w:szCs w:val="24"/>
        </w:rPr>
        <w:t>介紹</w:t>
      </w:r>
      <w:r w:rsidR="002A6D2D" w:rsidRPr="004C1F7C">
        <w:rPr>
          <w:rFonts w:ascii="Times New Roman" w:eastAsia="新細明體" w:hAnsi="Times New Roman" w:cs="Times New Roman" w:hint="eastAsia"/>
          <w:bCs/>
          <w:szCs w:val="24"/>
        </w:rPr>
        <w:t>，簡略</w:t>
      </w:r>
      <w:r w:rsidR="00F4305A">
        <w:rPr>
          <w:rFonts w:ascii="Times New Roman" w:eastAsia="新細明體" w:hAnsi="Times New Roman" w:cs="Times New Roman" w:hint="eastAsia"/>
          <w:bCs/>
          <w:szCs w:val="24"/>
          <w:lang w:eastAsia="zh-HK"/>
        </w:rPr>
        <w:t>說明</w:t>
      </w:r>
      <w:r w:rsidR="002A6D2D" w:rsidRPr="004C1F7C">
        <w:rPr>
          <w:rFonts w:ascii="Times New Roman" w:eastAsia="新細明體" w:hAnsi="Times New Roman" w:cs="Times New Roman" w:hint="eastAsia"/>
          <w:bCs/>
          <w:szCs w:val="24"/>
        </w:rPr>
        <w:t>這些</w:t>
      </w:r>
      <w:r w:rsidR="002802DE">
        <w:rPr>
          <w:rFonts w:ascii="Times New Roman" w:eastAsia="新細明體" w:hAnsi="Times New Roman" w:cs="Times New Roman" w:hint="eastAsia"/>
          <w:bCs/>
          <w:szCs w:val="24"/>
        </w:rPr>
        <w:t>陶俑</w:t>
      </w:r>
      <w:r>
        <w:rPr>
          <w:rFonts w:ascii="Times New Roman" w:eastAsia="新細明體" w:hAnsi="Times New Roman" w:cs="Times New Roman" w:hint="eastAsia"/>
          <w:bCs/>
          <w:szCs w:val="24"/>
        </w:rPr>
        <w:t>的特色</w:t>
      </w:r>
      <w:r w:rsidR="002A6D2D" w:rsidRPr="004C1F7C">
        <w:rPr>
          <w:rFonts w:ascii="Times New Roman" w:eastAsia="新細明體" w:hAnsi="Times New Roman" w:cs="Times New Roman" w:hint="eastAsia"/>
          <w:bCs/>
          <w:szCs w:val="24"/>
        </w:rPr>
        <w:t>。</w:t>
      </w:r>
    </w:p>
    <w:p w14:paraId="0234D6CE" w14:textId="7FB780EB" w:rsidR="00F70A8E" w:rsidRPr="00A673FB" w:rsidRDefault="00F70A8E" w:rsidP="00EA5097">
      <w:pPr>
        <w:spacing w:line="0" w:lineRule="atLeast"/>
        <w:rPr>
          <w:b/>
          <w:bCs/>
          <w:szCs w:val="24"/>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276"/>
        <w:gridCol w:w="5103"/>
        <w:gridCol w:w="1843"/>
      </w:tblGrid>
      <w:tr w:rsidR="002A6D2D" w:rsidRPr="009D75B2" w14:paraId="56FE03A8" w14:textId="77777777" w:rsidTr="001D3E5E">
        <w:trPr>
          <w:trHeight w:val="251"/>
        </w:trPr>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27FAD1F" w14:textId="27EA5741" w:rsidR="002A6D2D" w:rsidRPr="001D3E5E" w:rsidRDefault="00A86CA4" w:rsidP="00106A28">
            <w:pPr>
              <w:spacing w:line="0" w:lineRule="atLeast"/>
              <w:ind w:leftChars="-45" w:left="-108" w:rightChars="-44" w:right="-106"/>
              <w:jc w:val="center"/>
              <w:rPr>
                <w:rFonts w:ascii="Times New Roman" w:hAnsi="Times New Roman"/>
                <w:b/>
                <w:color w:val="000000"/>
                <w:szCs w:val="24"/>
              </w:rPr>
            </w:pPr>
            <w:r w:rsidRPr="001D3E5E">
              <w:rPr>
                <w:rFonts w:ascii="Times New Roman" w:hAnsi="Times New Roman" w:hint="eastAsia"/>
                <w:b/>
                <w:bCs/>
                <w:color w:val="000000"/>
                <w:szCs w:val="24"/>
              </w:rPr>
              <w:t>陶俑</w:t>
            </w:r>
            <w:r w:rsidR="00BC3C6B" w:rsidRPr="001D3E5E">
              <w:rPr>
                <w:rFonts w:ascii="Times New Roman" w:hAnsi="Times New Roman" w:hint="eastAsia"/>
                <w:b/>
                <w:bCs/>
                <w:color w:val="000000"/>
                <w:szCs w:val="24"/>
              </w:rPr>
              <w:t>類型</w:t>
            </w:r>
          </w:p>
        </w:tc>
        <w:tc>
          <w:tcPr>
            <w:tcW w:w="51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216C68" w14:textId="5E61E09C" w:rsidR="002A6D2D" w:rsidRPr="001D3E5E" w:rsidRDefault="00BC3C6B" w:rsidP="00106A28">
            <w:pPr>
              <w:spacing w:line="0" w:lineRule="atLeast"/>
              <w:jc w:val="center"/>
              <w:rPr>
                <w:rFonts w:ascii="Times New Roman" w:hAnsi="Times New Roman"/>
                <w:b/>
                <w:bCs/>
                <w:color w:val="000000"/>
                <w:szCs w:val="24"/>
              </w:rPr>
            </w:pPr>
            <w:r w:rsidRPr="001D3E5E">
              <w:rPr>
                <w:rFonts w:ascii="Times New Roman" w:hAnsi="Times New Roman" w:hint="eastAsia"/>
                <w:b/>
                <w:bCs/>
                <w:color w:val="000000"/>
                <w:szCs w:val="24"/>
              </w:rPr>
              <w:t>照片</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848AC12" w14:textId="26B14A76" w:rsidR="002A6D2D" w:rsidRPr="001D3E5E" w:rsidRDefault="00A86CA4" w:rsidP="00106A28">
            <w:pPr>
              <w:spacing w:line="0" w:lineRule="atLeast"/>
              <w:jc w:val="center"/>
              <w:rPr>
                <w:rFonts w:ascii="Times New Roman" w:hAnsi="Times New Roman"/>
                <w:b/>
                <w:bCs/>
                <w:color w:val="000000"/>
                <w:szCs w:val="24"/>
              </w:rPr>
            </w:pPr>
            <w:r w:rsidRPr="001D3E5E">
              <w:rPr>
                <w:rFonts w:ascii="Times New Roman" w:hAnsi="Times New Roman" w:hint="eastAsia"/>
                <w:b/>
                <w:bCs/>
                <w:color w:val="000000"/>
                <w:szCs w:val="24"/>
              </w:rPr>
              <w:t>特色</w:t>
            </w:r>
          </w:p>
        </w:tc>
      </w:tr>
      <w:tr w:rsidR="002A6D2D" w:rsidRPr="00187630" w14:paraId="448565BE" w14:textId="77777777" w:rsidTr="00D56F05">
        <w:trPr>
          <w:trHeight w:val="337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76747BB2" w14:textId="5317ACA7" w:rsidR="00FB3BB6" w:rsidRPr="00A673FB" w:rsidRDefault="00FB3BB6" w:rsidP="00EA5097">
            <w:pPr>
              <w:spacing w:beforeLines="50" w:before="180" w:line="0" w:lineRule="atLeast"/>
              <w:rPr>
                <w:rFonts w:ascii="標楷體" w:eastAsia="標楷體" w:hAnsi="標楷體"/>
                <w:b/>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C01FCE8" w14:textId="77777777" w:rsidR="00B85674" w:rsidRDefault="00B85674" w:rsidP="00106A28">
            <w:pPr>
              <w:jc w:val="both"/>
              <w:rPr>
                <w:rFonts w:ascii="標楷體" w:eastAsia="標楷體" w:hAnsi="標楷體"/>
                <w:b/>
                <w:szCs w:val="24"/>
              </w:rPr>
            </w:pPr>
          </w:p>
          <w:p w14:paraId="02CC0314" w14:textId="77777777" w:rsidR="006024DA" w:rsidRDefault="006024DA" w:rsidP="00106A28">
            <w:pPr>
              <w:jc w:val="both"/>
              <w:rPr>
                <w:rFonts w:ascii="標楷體" w:eastAsia="標楷體" w:hAnsi="標楷體"/>
                <w:b/>
                <w:szCs w:val="24"/>
              </w:rPr>
            </w:pPr>
          </w:p>
          <w:p w14:paraId="6DBA5FFC" w14:textId="39260649" w:rsidR="006024DA" w:rsidRPr="00A673FB" w:rsidRDefault="006024DA" w:rsidP="00106A28">
            <w:pPr>
              <w:jc w:val="both"/>
              <w:rPr>
                <w:rFonts w:ascii="標楷體" w:eastAsia="標楷體" w:hAnsi="標楷體"/>
                <w:b/>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C213FC" w14:textId="262E2F48" w:rsidR="002A6D2D" w:rsidRPr="00A673FB" w:rsidRDefault="002A6D2D" w:rsidP="00226EEE">
            <w:pPr>
              <w:jc w:val="both"/>
              <w:rPr>
                <w:rFonts w:ascii="標楷體" w:eastAsia="標楷體" w:hAnsi="標楷體"/>
                <w:b/>
                <w:color w:val="FF0000"/>
                <w:szCs w:val="24"/>
              </w:rPr>
            </w:pPr>
          </w:p>
        </w:tc>
      </w:tr>
      <w:tr w:rsidR="002A6D2D" w:rsidRPr="00187630" w14:paraId="039BE2BF" w14:textId="77777777" w:rsidTr="00D56F05">
        <w:trPr>
          <w:trHeight w:val="3394"/>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D195412" w14:textId="179E3153" w:rsidR="00FB3BB6" w:rsidRPr="00A673FB" w:rsidRDefault="00FB3BB6" w:rsidP="00FB3BB6">
            <w:pPr>
              <w:spacing w:afterLines="50" w:after="180" w:line="0" w:lineRule="atLeast"/>
              <w:jc w:val="center"/>
              <w:rPr>
                <w:rFonts w:ascii="標楷體" w:eastAsia="標楷體" w:hAnsi="標楷體"/>
                <w:b/>
                <w:color w:val="FF0000"/>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E12073C" w14:textId="77777777" w:rsidR="00B85674" w:rsidRDefault="00B85674" w:rsidP="00106A28">
            <w:pPr>
              <w:spacing w:line="0" w:lineRule="atLeast"/>
              <w:jc w:val="both"/>
              <w:rPr>
                <w:rFonts w:ascii="標楷體" w:eastAsia="標楷體" w:hAnsi="標楷體"/>
                <w:b/>
                <w:color w:val="FF0000"/>
                <w:szCs w:val="24"/>
              </w:rPr>
            </w:pPr>
          </w:p>
          <w:p w14:paraId="42170685" w14:textId="77777777" w:rsidR="006024DA" w:rsidRDefault="006024DA" w:rsidP="00106A28">
            <w:pPr>
              <w:spacing w:line="0" w:lineRule="atLeast"/>
              <w:jc w:val="both"/>
              <w:rPr>
                <w:rFonts w:ascii="標楷體" w:eastAsia="標楷體" w:hAnsi="標楷體"/>
                <w:b/>
                <w:color w:val="FF0000"/>
                <w:szCs w:val="24"/>
              </w:rPr>
            </w:pPr>
          </w:p>
          <w:p w14:paraId="42E43B5A" w14:textId="77777777" w:rsidR="006024DA" w:rsidRDefault="006024DA" w:rsidP="00106A28">
            <w:pPr>
              <w:spacing w:line="0" w:lineRule="atLeast"/>
              <w:jc w:val="both"/>
              <w:rPr>
                <w:rFonts w:ascii="標楷體" w:eastAsia="標楷體" w:hAnsi="標楷體"/>
                <w:b/>
                <w:color w:val="FF0000"/>
                <w:szCs w:val="24"/>
              </w:rPr>
            </w:pPr>
          </w:p>
          <w:p w14:paraId="5FBB267B" w14:textId="0537A5E7" w:rsidR="006024DA" w:rsidRPr="00A673FB" w:rsidRDefault="006024DA" w:rsidP="00106A28">
            <w:pPr>
              <w:spacing w:line="0" w:lineRule="atLeast"/>
              <w:jc w:val="both"/>
              <w:rPr>
                <w:rFonts w:ascii="標楷體" w:eastAsia="標楷體" w:hAnsi="標楷體"/>
                <w:b/>
                <w:color w:val="FF000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83C150" w14:textId="77777777" w:rsidR="002A6D2D" w:rsidRPr="00A673FB" w:rsidRDefault="002A6D2D" w:rsidP="00106A28">
            <w:pPr>
              <w:jc w:val="both"/>
              <w:rPr>
                <w:rFonts w:asciiTheme="minorEastAsia" w:hAnsiTheme="minorEastAsia"/>
                <w:color w:val="000000" w:themeColor="text1"/>
                <w:szCs w:val="24"/>
              </w:rPr>
            </w:pPr>
          </w:p>
        </w:tc>
      </w:tr>
      <w:tr w:rsidR="002A6D2D" w:rsidRPr="00160351" w14:paraId="50F0FBCD" w14:textId="77777777" w:rsidTr="00D56F05">
        <w:trPr>
          <w:trHeight w:val="340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6628C48" w14:textId="2152EE10" w:rsidR="00FB3BB6" w:rsidRPr="00A673FB" w:rsidRDefault="00FB3BB6" w:rsidP="00FB3BB6">
            <w:pPr>
              <w:spacing w:afterLines="50" w:after="180" w:line="0" w:lineRule="atLeast"/>
              <w:jc w:val="center"/>
              <w:rPr>
                <w:rFonts w:asciiTheme="minorEastAsia" w:hAnsiTheme="minorEastAsia"/>
                <w:b/>
                <w:color w:val="000000" w:themeColor="text1"/>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20A02F0" w14:textId="1D713E67" w:rsidR="00B85674" w:rsidRDefault="00B85674" w:rsidP="00106A28">
            <w:pPr>
              <w:spacing w:line="0" w:lineRule="atLeast"/>
              <w:jc w:val="both"/>
              <w:rPr>
                <w:rFonts w:ascii="標楷體" w:eastAsia="標楷體" w:hAnsi="標楷體"/>
                <w:b/>
                <w:color w:val="FF0000"/>
                <w:szCs w:val="24"/>
              </w:rPr>
            </w:pPr>
          </w:p>
          <w:p w14:paraId="2F57AD91" w14:textId="73292CDD" w:rsidR="00B85674" w:rsidRDefault="00B85674" w:rsidP="00106A28">
            <w:pPr>
              <w:spacing w:line="0" w:lineRule="atLeast"/>
              <w:jc w:val="both"/>
              <w:rPr>
                <w:rFonts w:ascii="標楷體" w:eastAsia="標楷體" w:hAnsi="標楷體"/>
                <w:b/>
                <w:color w:val="FF0000"/>
                <w:szCs w:val="24"/>
              </w:rPr>
            </w:pPr>
          </w:p>
          <w:p w14:paraId="17CA8DA1" w14:textId="77777777" w:rsidR="00B85674" w:rsidRDefault="00B85674" w:rsidP="00106A28">
            <w:pPr>
              <w:spacing w:line="0" w:lineRule="atLeast"/>
              <w:jc w:val="both"/>
              <w:rPr>
                <w:rFonts w:ascii="標楷體" w:eastAsia="標楷體" w:hAnsi="標楷體"/>
                <w:b/>
                <w:color w:val="FF0000"/>
                <w:szCs w:val="24"/>
              </w:rPr>
            </w:pPr>
          </w:p>
          <w:p w14:paraId="17B084A8" w14:textId="77777777" w:rsidR="006024DA" w:rsidRDefault="006024DA" w:rsidP="00106A28">
            <w:pPr>
              <w:spacing w:line="0" w:lineRule="atLeast"/>
              <w:jc w:val="both"/>
              <w:rPr>
                <w:rFonts w:ascii="標楷體" w:eastAsia="標楷體" w:hAnsi="標楷體"/>
                <w:b/>
                <w:color w:val="FF0000"/>
                <w:szCs w:val="24"/>
              </w:rPr>
            </w:pPr>
          </w:p>
          <w:p w14:paraId="6C54D998" w14:textId="77777777" w:rsidR="006024DA" w:rsidRDefault="006024DA" w:rsidP="00106A28">
            <w:pPr>
              <w:spacing w:line="0" w:lineRule="atLeast"/>
              <w:jc w:val="both"/>
              <w:rPr>
                <w:rFonts w:ascii="標楷體" w:eastAsia="標楷體" w:hAnsi="標楷體"/>
                <w:b/>
                <w:color w:val="FF0000"/>
                <w:szCs w:val="24"/>
              </w:rPr>
            </w:pPr>
          </w:p>
          <w:p w14:paraId="6DACA682" w14:textId="4FF104E0" w:rsidR="006024DA" w:rsidRPr="00A673FB" w:rsidRDefault="006024DA" w:rsidP="00106A28">
            <w:pPr>
              <w:spacing w:line="0" w:lineRule="atLeast"/>
              <w:jc w:val="both"/>
              <w:rPr>
                <w:rFonts w:ascii="標楷體" w:eastAsia="標楷體" w:hAnsi="標楷體"/>
                <w:b/>
                <w:color w:val="FF000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65EAE4" w14:textId="54D892BB" w:rsidR="002A6D2D" w:rsidRPr="00A673FB" w:rsidRDefault="002A6D2D" w:rsidP="00226EEE">
            <w:pPr>
              <w:jc w:val="both"/>
              <w:rPr>
                <w:rFonts w:ascii="標楷體" w:eastAsia="標楷體" w:hAnsi="標楷體"/>
                <w:b/>
                <w:color w:val="FF0000"/>
                <w:szCs w:val="24"/>
              </w:rPr>
            </w:pPr>
          </w:p>
        </w:tc>
      </w:tr>
    </w:tbl>
    <w:p w14:paraId="16749825" w14:textId="63ADE78E" w:rsidR="006024DA" w:rsidRDefault="006024DA" w:rsidP="002A6D2D">
      <w:pPr>
        <w:jc w:val="both"/>
        <w:rPr>
          <w:rFonts w:ascii="Times New Roman" w:eastAsia="新細明體" w:hAnsi="Times New Roman" w:cs="Times New Roman"/>
          <w:b/>
          <w:szCs w:val="24"/>
          <w:u w:val="thick"/>
        </w:rPr>
      </w:pPr>
    </w:p>
    <w:p w14:paraId="0DFFF7C0" w14:textId="77777777" w:rsidR="00970F93" w:rsidRDefault="00970F93" w:rsidP="002A6D2D">
      <w:pPr>
        <w:jc w:val="both"/>
        <w:rPr>
          <w:rFonts w:ascii="Times New Roman" w:eastAsia="新細明體" w:hAnsi="Times New Roman" w:cs="Times New Roman"/>
          <w:b/>
          <w:szCs w:val="24"/>
          <w:u w:val="thick"/>
          <w:lang w:eastAsia="zh-HK"/>
        </w:rPr>
      </w:pPr>
    </w:p>
    <w:p w14:paraId="69803D45" w14:textId="05EDC735" w:rsidR="002A6D2D" w:rsidRPr="009D75B2" w:rsidRDefault="002A6D2D" w:rsidP="002A6D2D">
      <w:pPr>
        <w:jc w:val="both"/>
        <w:rPr>
          <w:rFonts w:ascii="Times New Roman" w:eastAsia="新細明體" w:hAnsi="Times New Roman" w:cs="Times New Roman"/>
          <w:b/>
          <w:szCs w:val="24"/>
        </w:rPr>
      </w:pPr>
      <w:r w:rsidRPr="009D75B2">
        <w:rPr>
          <w:rFonts w:ascii="Times New Roman" w:eastAsia="新細明體" w:hAnsi="Times New Roman" w:cs="Times New Roman" w:hint="eastAsia"/>
          <w:b/>
          <w:szCs w:val="24"/>
          <w:u w:val="thick"/>
          <w:lang w:eastAsia="zh-HK"/>
        </w:rPr>
        <w:lastRenderedPageBreak/>
        <w:t>考察任務</w:t>
      </w:r>
      <w:r w:rsidR="00B85674" w:rsidRPr="009D75B2">
        <w:rPr>
          <w:rFonts w:ascii="Times New Roman" w:eastAsia="新細明體" w:hAnsi="Times New Roman" w:cs="Times New Roman" w:hint="eastAsia"/>
          <w:b/>
          <w:szCs w:val="24"/>
          <w:u w:val="thick"/>
        </w:rPr>
        <w:t>二</w:t>
      </w:r>
      <w:r w:rsidRPr="009D75B2">
        <w:rPr>
          <w:rFonts w:ascii="Times New Roman" w:eastAsia="新細明體" w:hAnsi="Times New Roman" w:cs="Times New Roman" w:hint="eastAsia"/>
          <w:b/>
          <w:szCs w:val="24"/>
          <w:lang w:eastAsia="zh-HK"/>
        </w:rPr>
        <w:t>：</w:t>
      </w:r>
      <w:r w:rsidR="00A032D2" w:rsidRPr="009D75B2">
        <w:rPr>
          <w:rFonts w:ascii="Times New Roman" w:eastAsia="新細明體" w:hAnsi="Times New Roman" w:cs="Times New Roman" w:hint="eastAsia"/>
          <w:b/>
          <w:szCs w:val="24"/>
          <w:lang w:eastAsia="zh-HK"/>
        </w:rPr>
        <w:t>保育</w:t>
      </w:r>
      <w:r w:rsidR="001042AA" w:rsidRPr="009D75B2">
        <w:rPr>
          <w:rFonts w:ascii="Times New Roman" w:eastAsia="新細明體" w:hAnsi="Times New Roman" w:cs="Times New Roman" w:hint="eastAsia"/>
          <w:b/>
          <w:szCs w:val="24"/>
        </w:rPr>
        <w:t>兵馬俑</w:t>
      </w:r>
    </w:p>
    <w:p w14:paraId="6CB0C5B4" w14:textId="3BD3FB69" w:rsidR="002A6D2D" w:rsidRDefault="0026751C" w:rsidP="002A6D2D">
      <w:pPr>
        <w:jc w:val="both"/>
        <w:rPr>
          <w:rFonts w:ascii="Times New Roman" w:eastAsia="新細明體" w:hAnsi="Times New Roman" w:cs="Times New Roman"/>
          <w:szCs w:val="24"/>
        </w:rPr>
      </w:pPr>
      <w:r w:rsidRPr="009D75B2">
        <w:rPr>
          <w:rFonts w:ascii="Times New Roman" w:eastAsia="新細明體" w:hAnsi="Times New Roman" w:cs="Times New Roman" w:hint="eastAsia"/>
          <w:bCs/>
          <w:szCs w:val="24"/>
          <w:lang w:eastAsia="zh-HK"/>
        </w:rPr>
        <w:t>參考所提供的資料及博</w:t>
      </w:r>
      <w:r w:rsidRPr="009D75B2">
        <w:rPr>
          <w:rFonts w:ascii="Times New Roman" w:eastAsia="新細明體" w:hAnsi="Times New Roman" w:cs="Times New Roman" w:hint="eastAsia"/>
          <w:bCs/>
          <w:szCs w:val="24"/>
        </w:rPr>
        <w:t>物館</w:t>
      </w:r>
      <w:r w:rsidRPr="009D75B2">
        <w:rPr>
          <w:rFonts w:ascii="Times New Roman" w:eastAsia="新細明體" w:hAnsi="Times New Roman" w:cs="Times New Roman" w:hint="eastAsia"/>
          <w:bCs/>
          <w:szCs w:val="24"/>
          <w:lang w:eastAsia="zh-HK"/>
        </w:rPr>
        <w:t>內介紹等</w:t>
      </w:r>
      <w:r w:rsidRPr="009D75B2">
        <w:rPr>
          <w:rFonts w:ascii="Times New Roman" w:eastAsia="新細明體" w:hAnsi="Times New Roman" w:cs="Times New Roman" w:hint="eastAsia"/>
          <w:bCs/>
          <w:szCs w:val="24"/>
        </w:rPr>
        <w:t>，</w:t>
      </w:r>
      <w:r w:rsidR="002A6D2D" w:rsidRPr="009D75B2">
        <w:rPr>
          <w:rFonts w:ascii="Times New Roman" w:eastAsia="新細明體" w:hAnsi="Times New Roman" w:cs="Times New Roman" w:hint="eastAsia"/>
          <w:szCs w:val="24"/>
          <w:lang w:eastAsia="zh-HK"/>
        </w:rPr>
        <w:t>在</w:t>
      </w:r>
      <w:proofErr w:type="gramStart"/>
      <w:r w:rsidR="00310E36" w:rsidRPr="009D75B2">
        <w:rPr>
          <w:rFonts w:ascii="Times New Roman" w:eastAsia="新細明體" w:hAnsi="Times New Roman" w:cs="Times New Roman" w:hint="eastAsia"/>
          <w:szCs w:val="24"/>
        </w:rPr>
        <w:t>秦始皇帝陵博物院</w:t>
      </w:r>
      <w:proofErr w:type="gramEnd"/>
      <w:r w:rsidR="00310E36" w:rsidRPr="009D75B2">
        <w:rPr>
          <w:rFonts w:ascii="Times New Roman" w:eastAsia="新細明體" w:hAnsi="Times New Roman" w:cs="Times New Roman" w:hint="eastAsia"/>
          <w:szCs w:val="24"/>
        </w:rPr>
        <w:t>內</w:t>
      </w:r>
      <w:r w:rsidR="002A6D2D" w:rsidRPr="009D75B2">
        <w:rPr>
          <w:rFonts w:ascii="Times New Roman" w:eastAsia="新細明體" w:hAnsi="Times New Roman" w:cs="Times New Roman" w:hint="eastAsia"/>
          <w:szCs w:val="24"/>
          <w:lang w:eastAsia="zh-HK"/>
        </w:rPr>
        <w:t>拍攝</w:t>
      </w:r>
      <w:r w:rsidR="009D75B2" w:rsidRPr="009D75B2">
        <w:rPr>
          <w:rFonts w:ascii="Times New Roman" w:eastAsia="新細明體" w:hAnsi="Times New Roman" w:cs="Times New Roman" w:hint="eastAsia"/>
          <w:b/>
          <w:szCs w:val="24"/>
          <w:u w:val="thick"/>
          <w:lang w:eastAsia="zh-HK"/>
        </w:rPr>
        <w:t>兩</w:t>
      </w:r>
      <w:r w:rsidR="002A6D2D" w:rsidRPr="009D75B2">
        <w:rPr>
          <w:rFonts w:ascii="Times New Roman" w:eastAsia="新細明體" w:hAnsi="Times New Roman" w:cs="Times New Roman" w:hint="eastAsia"/>
          <w:b/>
          <w:szCs w:val="24"/>
          <w:u w:val="thick"/>
          <w:lang w:eastAsia="zh-HK"/>
        </w:rPr>
        <w:t>張</w:t>
      </w:r>
      <w:r w:rsidR="002A6D2D" w:rsidRPr="009D75B2">
        <w:rPr>
          <w:rFonts w:ascii="Times New Roman" w:eastAsia="新細明體" w:hAnsi="Times New Roman" w:cs="Times New Roman" w:hint="eastAsia"/>
          <w:szCs w:val="24"/>
          <w:lang w:eastAsia="zh-HK"/>
        </w:rPr>
        <w:t>相片</w:t>
      </w:r>
      <w:r w:rsidR="00310E36" w:rsidRPr="009D75B2">
        <w:rPr>
          <w:rFonts w:ascii="Times New Roman" w:eastAsia="新細明體" w:hAnsi="Times New Roman" w:cs="Times New Roman" w:hint="eastAsia"/>
          <w:szCs w:val="24"/>
        </w:rPr>
        <w:t>，</w:t>
      </w:r>
      <w:r w:rsidR="00A032D2" w:rsidRPr="009D75B2">
        <w:rPr>
          <w:rFonts w:ascii="Times New Roman" w:eastAsia="新細明體" w:hAnsi="Times New Roman" w:cs="Times New Roman" w:hint="eastAsia"/>
          <w:szCs w:val="24"/>
          <w:lang w:eastAsia="zh-HK"/>
        </w:rPr>
        <w:t>簡介</w:t>
      </w:r>
      <w:r w:rsidR="00310E36" w:rsidRPr="009D75B2">
        <w:rPr>
          <w:rFonts w:ascii="Times New Roman" w:eastAsia="新細明體" w:hAnsi="Times New Roman" w:cs="Times New Roman" w:hint="eastAsia"/>
          <w:szCs w:val="24"/>
        </w:rPr>
        <w:t>當局</w:t>
      </w:r>
      <w:r w:rsidR="002B04D3">
        <w:rPr>
          <w:rFonts w:ascii="Times New Roman" w:eastAsia="新細明體" w:hAnsi="Times New Roman" w:cs="Times New Roman" w:hint="eastAsia"/>
          <w:szCs w:val="24"/>
          <w:lang w:eastAsia="zh-HK"/>
        </w:rPr>
        <w:t>如何</w:t>
      </w:r>
      <w:r w:rsidRPr="009D75B2">
        <w:rPr>
          <w:rFonts w:ascii="Times New Roman" w:eastAsia="新細明體" w:hAnsi="Times New Roman" w:cs="Times New Roman" w:hint="eastAsia"/>
          <w:szCs w:val="24"/>
          <w:lang w:eastAsia="zh-HK"/>
        </w:rPr>
        <w:t>保育兵馬俑</w:t>
      </w:r>
      <w:r w:rsidRPr="009D75B2">
        <w:rPr>
          <w:rFonts w:ascii="Times New Roman" w:eastAsia="新細明體" w:hAnsi="Times New Roman" w:cs="Times New Roman" w:hint="eastAsia"/>
          <w:szCs w:val="24"/>
        </w:rPr>
        <w:t>，</w:t>
      </w:r>
      <w:r w:rsidRPr="009D75B2">
        <w:rPr>
          <w:rFonts w:ascii="Times New Roman" w:eastAsia="新細明體" w:hAnsi="Times New Roman" w:cs="Times New Roman" w:hint="eastAsia"/>
          <w:szCs w:val="24"/>
          <w:lang w:eastAsia="zh-HK"/>
        </w:rPr>
        <w:t>以達到文化</w:t>
      </w:r>
      <w:r w:rsidR="009D75B2" w:rsidRPr="009D75B2">
        <w:rPr>
          <w:rFonts w:ascii="Times New Roman" w:eastAsia="新細明體" w:hAnsi="Times New Roman" w:cs="Times New Roman" w:hint="eastAsia"/>
          <w:szCs w:val="24"/>
          <w:lang w:eastAsia="zh-HK"/>
        </w:rPr>
        <w:t>歷史</w:t>
      </w:r>
      <w:r w:rsidRPr="009D75B2">
        <w:rPr>
          <w:rFonts w:ascii="Times New Roman" w:eastAsia="新細明體" w:hAnsi="Times New Roman" w:cs="Times New Roman" w:hint="eastAsia"/>
          <w:szCs w:val="24"/>
          <w:lang w:eastAsia="zh-HK"/>
        </w:rPr>
        <w:t>遺</w:t>
      </w:r>
      <w:r w:rsidRPr="009D75B2">
        <w:rPr>
          <w:rFonts w:ascii="Times New Roman" w:eastAsia="新細明體" w:hAnsi="Times New Roman" w:cs="Times New Roman" w:hint="eastAsia"/>
          <w:szCs w:val="24"/>
        </w:rPr>
        <w:t>產</w:t>
      </w:r>
      <w:r w:rsidRPr="009D75B2">
        <w:rPr>
          <w:rFonts w:ascii="Times New Roman" w:eastAsia="新細明體" w:hAnsi="Times New Roman" w:cs="Times New Roman" w:hint="eastAsia"/>
          <w:szCs w:val="24"/>
          <w:lang w:eastAsia="zh-HK"/>
        </w:rPr>
        <w:t>的保育與傳承</w:t>
      </w:r>
      <w:r w:rsidR="00310E36" w:rsidRPr="009D75B2">
        <w:rPr>
          <w:rFonts w:ascii="Times New Roman" w:eastAsia="新細明體" w:hAnsi="Times New Roman" w:cs="Times New Roman" w:hint="eastAsia"/>
          <w:szCs w:val="24"/>
        </w:rPr>
        <w:t>。</w:t>
      </w:r>
    </w:p>
    <w:p w14:paraId="3B2B3758" w14:textId="54BA3E30" w:rsidR="002A6D2D" w:rsidRPr="00A673FB" w:rsidRDefault="002A6D2D" w:rsidP="003D635D">
      <w:pPr>
        <w:ind w:rightChars="-24" w:right="-58"/>
        <w:rPr>
          <w:rFonts w:ascii="Times New Roman" w:eastAsia="新細明體" w:hAnsi="Times New Roman" w:cs="Times New Roman"/>
          <w:sz w:val="20"/>
          <w:szCs w:val="20"/>
        </w:rPr>
      </w:pPr>
    </w:p>
    <w:tbl>
      <w:tblPr>
        <w:tblStyle w:val="TableGrid"/>
        <w:tblW w:w="8222" w:type="dxa"/>
        <w:tblInd w:w="-5" w:type="dxa"/>
        <w:tblLook w:val="04A0" w:firstRow="1" w:lastRow="0" w:firstColumn="1" w:lastColumn="0" w:noHBand="0" w:noVBand="1"/>
      </w:tblPr>
      <w:tblGrid>
        <w:gridCol w:w="4286"/>
        <w:gridCol w:w="3936"/>
      </w:tblGrid>
      <w:tr w:rsidR="00FF4655" w14:paraId="221D0C7A" w14:textId="77777777" w:rsidTr="00B153B5">
        <w:trPr>
          <w:trHeight w:val="313"/>
        </w:trPr>
        <w:tc>
          <w:tcPr>
            <w:tcW w:w="8222" w:type="dxa"/>
            <w:gridSpan w:val="2"/>
            <w:tcBorders>
              <w:bottom w:val="single" w:sz="4" w:space="0" w:color="auto"/>
            </w:tcBorders>
            <w:shd w:val="clear" w:color="auto" w:fill="auto"/>
          </w:tcPr>
          <w:p w14:paraId="33997B54" w14:textId="69EA1AA8" w:rsidR="00FF4655" w:rsidRPr="00D56F05" w:rsidRDefault="00A673FB" w:rsidP="00106A28">
            <w:pPr>
              <w:shd w:val="clear" w:color="auto" w:fill="CCFF99"/>
              <w:spacing w:line="0" w:lineRule="atLeast"/>
              <w:jc w:val="center"/>
              <w:rPr>
                <w:rFonts w:ascii="標楷體" w:eastAsia="標楷體" w:hAnsi="標楷體" w:cs="Times New Roman"/>
                <w:szCs w:val="24"/>
                <w:lang w:eastAsia="zh-HK"/>
              </w:rPr>
            </w:pPr>
            <w:r w:rsidRPr="00D56F05">
              <w:rPr>
                <w:rFonts w:ascii="標楷體" w:eastAsia="標楷體" w:hAnsi="標楷體" w:cs="Times New Roman" w:hint="eastAsia"/>
                <w:szCs w:val="24"/>
                <w:lang w:eastAsia="zh-HK"/>
              </w:rPr>
              <w:t>例子</w:t>
            </w:r>
            <w:r w:rsidR="00FF4655" w:rsidRPr="00D56F05">
              <w:rPr>
                <w:rFonts w:ascii="標楷體" w:eastAsia="標楷體" w:hAnsi="標楷體" w:cs="Times New Roman" w:hint="eastAsia"/>
                <w:szCs w:val="24"/>
                <w:lang w:eastAsia="zh-HK"/>
              </w:rPr>
              <w:t>（</w:t>
            </w:r>
            <w:r w:rsidR="00FF4655" w:rsidRPr="00D56F05">
              <w:rPr>
                <w:rFonts w:ascii="標楷體" w:eastAsia="標楷體" w:hAnsi="標楷體" w:cs="Times New Roman" w:hint="eastAsia"/>
                <w:szCs w:val="24"/>
              </w:rPr>
              <w:t>一</w:t>
            </w:r>
            <w:r w:rsidR="00FF4655" w:rsidRPr="00D56F05">
              <w:rPr>
                <w:rFonts w:ascii="標楷體" w:eastAsia="標楷體" w:hAnsi="標楷體" w:cs="Times New Roman" w:hint="eastAsia"/>
                <w:szCs w:val="24"/>
                <w:lang w:eastAsia="zh-HK"/>
              </w:rPr>
              <w:t>）：</w:t>
            </w:r>
            <w:r w:rsidR="00FF4655" w:rsidRPr="00D56F05">
              <w:rPr>
                <w:rFonts w:ascii="Times New Roman" w:eastAsia="新細明體" w:hAnsi="Times New Roman" w:cs="Times New Roman"/>
                <w:szCs w:val="24"/>
                <w:lang w:eastAsia="zh-HK"/>
              </w:rPr>
              <w:t xml:space="preserve"> </w:t>
            </w:r>
          </w:p>
        </w:tc>
      </w:tr>
      <w:tr w:rsidR="00DE1EA3" w14:paraId="585BFD83" w14:textId="77777777" w:rsidTr="00D56F05">
        <w:trPr>
          <w:trHeight w:val="3518"/>
        </w:trPr>
        <w:tc>
          <w:tcPr>
            <w:tcW w:w="4286" w:type="dxa"/>
          </w:tcPr>
          <w:p w14:paraId="45ACFD8D" w14:textId="12A9E92D" w:rsidR="00DE1EA3" w:rsidRPr="00D56F05" w:rsidRDefault="00DE1EA3" w:rsidP="00106A28">
            <w:pPr>
              <w:jc w:val="both"/>
              <w:rPr>
                <w:rFonts w:ascii="Times New Roman" w:eastAsia="新細明體" w:hAnsi="Times New Roman" w:cs="Times New Roman"/>
                <w:szCs w:val="24"/>
                <w:u w:val="thick"/>
                <w:lang w:eastAsia="zh-HK"/>
              </w:rPr>
            </w:pPr>
            <w:r w:rsidRPr="00D56F05">
              <w:rPr>
                <w:rFonts w:ascii="Times New Roman" w:eastAsia="新細明體" w:hAnsi="Times New Roman" w:cs="Times New Roman" w:hint="eastAsia"/>
                <w:szCs w:val="24"/>
                <w:u w:val="thick"/>
                <w:lang w:eastAsia="zh-HK"/>
              </w:rPr>
              <w:t>相片</w:t>
            </w:r>
          </w:p>
          <w:p w14:paraId="1887E929" w14:textId="44B83727" w:rsidR="00DE1EA3" w:rsidRPr="00D56F05" w:rsidRDefault="00DE1EA3" w:rsidP="00106A28">
            <w:pPr>
              <w:spacing w:line="0" w:lineRule="atLeast"/>
              <w:jc w:val="both"/>
              <w:rPr>
                <w:rFonts w:ascii="標楷體" w:eastAsia="標楷體" w:hAnsi="標楷體" w:cs="Times New Roman"/>
                <w:color w:val="000000" w:themeColor="text1"/>
                <w:szCs w:val="24"/>
                <w:lang w:eastAsia="zh-HK"/>
              </w:rPr>
            </w:pPr>
          </w:p>
          <w:p w14:paraId="310882B1" w14:textId="69056AFD" w:rsidR="00DE1EA3" w:rsidRPr="00D56F05" w:rsidRDefault="00DE1EA3" w:rsidP="00106A28">
            <w:pPr>
              <w:spacing w:line="0" w:lineRule="atLeast"/>
              <w:jc w:val="both"/>
              <w:rPr>
                <w:rFonts w:ascii="標楷體" w:eastAsia="標楷體" w:hAnsi="標楷體" w:cs="Times New Roman"/>
                <w:color w:val="000000" w:themeColor="text1"/>
                <w:szCs w:val="24"/>
                <w:lang w:eastAsia="zh-HK"/>
              </w:rPr>
            </w:pPr>
          </w:p>
          <w:p w14:paraId="61751967" w14:textId="02B238C2" w:rsidR="00DE1EA3" w:rsidRPr="00D56F05" w:rsidRDefault="00DE1EA3" w:rsidP="00106A28">
            <w:pPr>
              <w:spacing w:line="0" w:lineRule="atLeast"/>
              <w:jc w:val="both"/>
              <w:rPr>
                <w:rFonts w:ascii="標楷體" w:eastAsia="標楷體" w:hAnsi="標楷體" w:cs="Times New Roman"/>
                <w:color w:val="000000" w:themeColor="text1"/>
                <w:szCs w:val="24"/>
                <w:lang w:eastAsia="zh-HK"/>
              </w:rPr>
            </w:pPr>
          </w:p>
          <w:p w14:paraId="4AC34BAB" w14:textId="6E12C213" w:rsidR="00DE1EA3" w:rsidRPr="00D56F05" w:rsidRDefault="00DE1EA3" w:rsidP="00106A28">
            <w:pPr>
              <w:spacing w:line="0" w:lineRule="atLeast"/>
              <w:jc w:val="both"/>
              <w:rPr>
                <w:rFonts w:ascii="標楷體" w:eastAsia="標楷體" w:hAnsi="標楷體" w:cs="Times New Roman"/>
                <w:color w:val="000000" w:themeColor="text1"/>
                <w:szCs w:val="24"/>
                <w:lang w:eastAsia="zh-HK"/>
              </w:rPr>
            </w:pPr>
          </w:p>
          <w:p w14:paraId="60AC4BE9" w14:textId="77777777" w:rsidR="00FB3BB6" w:rsidRPr="00D56F05" w:rsidRDefault="00FB3BB6" w:rsidP="00106A28">
            <w:pPr>
              <w:spacing w:line="0" w:lineRule="atLeast"/>
              <w:jc w:val="both"/>
              <w:rPr>
                <w:rFonts w:ascii="標楷體" w:eastAsia="標楷體" w:hAnsi="標楷體" w:cs="Times New Roman"/>
                <w:color w:val="000000" w:themeColor="text1"/>
                <w:szCs w:val="24"/>
                <w:lang w:eastAsia="zh-HK"/>
              </w:rPr>
            </w:pPr>
          </w:p>
          <w:p w14:paraId="2E8A8E01" w14:textId="423F485C" w:rsidR="00DE1EA3" w:rsidRPr="00D56F05" w:rsidRDefault="00DE1EA3" w:rsidP="00106A28">
            <w:pPr>
              <w:spacing w:line="0" w:lineRule="atLeast"/>
              <w:jc w:val="both"/>
              <w:rPr>
                <w:rFonts w:ascii="標楷體" w:eastAsia="標楷體" w:hAnsi="標楷體" w:cs="Times New Roman"/>
                <w:color w:val="000000" w:themeColor="text1"/>
                <w:szCs w:val="24"/>
                <w:lang w:eastAsia="zh-HK"/>
              </w:rPr>
            </w:pPr>
          </w:p>
          <w:p w14:paraId="54A0C17D" w14:textId="42529F78" w:rsidR="00DE1EA3" w:rsidRPr="00D56F05" w:rsidRDefault="00DE1EA3" w:rsidP="00106A28">
            <w:pPr>
              <w:spacing w:line="0" w:lineRule="atLeast"/>
              <w:jc w:val="both"/>
              <w:rPr>
                <w:rFonts w:ascii="標楷體" w:eastAsia="標楷體" w:hAnsi="標楷體" w:cs="Times New Roman"/>
                <w:color w:val="000000" w:themeColor="text1"/>
                <w:szCs w:val="24"/>
                <w:lang w:eastAsia="zh-HK"/>
              </w:rPr>
            </w:pPr>
          </w:p>
          <w:p w14:paraId="2CE22A13" w14:textId="77777777" w:rsidR="00DE1EA3" w:rsidRPr="00D56F05" w:rsidRDefault="00DE1EA3" w:rsidP="00106A28">
            <w:pPr>
              <w:spacing w:line="0" w:lineRule="atLeast"/>
              <w:jc w:val="both"/>
              <w:rPr>
                <w:rFonts w:ascii="標楷體" w:eastAsia="標楷體" w:hAnsi="標楷體" w:cs="Times New Roman"/>
                <w:color w:val="000000" w:themeColor="text1"/>
                <w:szCs w:val="24"/>
                <w:lang w:eastAsia="zh-HK"/>
              </w:rPr>
            </w:pPr>
          </w:p>
          <w:p w14:paraId="1B906236" w14:textId="77777777" w:rsidR="009D75B2" w:rsidRPr="00D56F05" w:rsidRDefault="009D75B2" w:rsidP="00106A28">
            <w:pPr>
              <w:spacing w:line="0" w:lineRule="atLeast"/>
              <w:jc w:val="both"/>
              <w:rPr>
                <w:rFonts w:ascii="標楷體" w:eastAsia="標楷體" w:hAnsi="標楷體" w:cs="Times New Roman"/>
                <w:color w:val="000000" w:themeColor="text1"/>
                <w:szCs w:val="24"/>
                <w:lang w:eastAsia="zh-HK"/>
              </w:rPr>
            </w:pPr>
          </w:p>
          <w:p w14:paraId="3CDE93E4" w14:textId="77777777" w:rsidR="009D75B2" w:rsidRDefault="009D75B2" w:rsidP="00106A28">
            <w:pPr>
              <w:spacing w:line="0" w:lineRule="atLeast"/>
              <w:jc w:val="both"/>
              <w:rPr>
                <w:rFonts w:ascii="標楷體" w:eastAsia="標楷體" w:hAnsi="標楷體" w:cs="Times New Roman"/>
                <w:color w:val="000000" w:themeColor="text1"/>
                <w:szCs w:val="24"/>
                <w:lang w:eastAsia="zh-HK"/>
              </w:rPr>
            </w:pPr>
          </w:p>
          <w:p w14:paraId="05153C4D" w14:textId="77777777" w:rsidR="002B04D3" w:rsidRDefault="002B04D3" w:rsidP="00106A28">
            <w:pPr>
              <w:spacing w:line="0" w:lineRule="atLeast"/>
              <w:jc w:val="both"/>
              <w:rPr>
                <w:rFonts w:ascii="標楷體" w:eastAsia="標楷體" w:hAnsi="標楷體" w:cs="Times New Roman"/>
                <w:color w:val="000000" w:themeColor="text1"/>
                <w:szCs w:val="24"/>
                <w:lang w:eastAsia="zh-HK"/>
              </w:rPr>
            </w:pPr>
          </w:p>
          <w:p w14:paraId="790262AD" w14:textId="77777777" w:rsidR="002B04D3" w:rsidRDefault="002B04D3" w:rsidP="00106A28">
            <w:pPr>
              <w:spacing w:line="0" w:lineRule="atLeast"/>
              <w:jc w:val="both"/>
              <w:rPr>
                <w:rFonts w:ascii="標楷體" w:eastAsia="標楷體" w:hAnsi="標楷體" w:cs="Times New Roman"/>
                <w:color w:val="000000" w:themeColor="text1"/>
                <w:szCs w:val="24"/>
                <w:lang w:eastAsia="zh-HK"/>
              </w:rPr>
            </w:pPr>
          </w:p>
          <w:p w14:paraId="6C37FE5E" w14:textId="1833098F" w:rsidR="002B04D3" w:rsidRPr="00D56F05" w:rsidRDefault="002B04D3" w:rsidP="00106A28">
            <w:pPr>
              <w:spacing w:line="0" w:lineRule="atLeast"/>
              <w:jc w:val="both"/>
              <w:rPr>
                <w:rFonts w:ascii="標楷體" w:eastAsia="標楷體" w:hAnsi="標楷體" w:cs="Times New Roman"/>
                <w:color w:val="000000" w:themeColor="text1"/>
                <w:szCs w:val="24"/>
                <w:lang w:eastAsia="zh-HK"/>
              </w:rPr>
            </w:pPr>
          </w:p>
        </w:tc>
        <w:tc>
          <w:tcPr>
            <w:tcW w:w="3936" w:type="dxa"/>
          </w:tcPr>
          <w:p w14:paraId="0E8C6E76" w14:textId="06284EB7" w:rsidR="00DE1EA3" w:rsidRPr="00D56F05" w:rsidRDefault="00DE1EA3" w:rsidP="00106A28">
            <w:pPr>
              <w:jc w:val="both"/>
              <w:rPr>
                <w:rFonts w:ascii="Times New Roman" w:eastAsia="新細明體" w:hAnsi="Times New Roman" w:cs="Times New Roman"/>
                <w:szCs w:val="24"/>
                <w:u w:val="thick"/>
                <w:lang w:eastAsia="zh-HK"/>
              </w:rPr>
            </w:pPr>
            <w:r w:rsidRPr="00D56F05">
              <w:rPr>
                <w:rFonts w:ascii="Times New Roman" w:eastAsia="新細明體" w:hAnsi="Times New Roman" w:cs="Times New Roman" w:hint="eastAsia"/>
                <w:szCs w:val="24"/>
                <w:u w:val="thick"/>
                <w:lang w:eastAsia="zh-HK"/>
              </w:rPr>
              <w:t>簡介</w:t>
            </w:r>
          </w:p>
          <w:p w14:paraId="3A9CE2AA" w14:textId="77777777" w:rsidR="00DE1EA3" w:rsidRPr="00D56F05" w:rsidRDefault="00DE1EA3" w:rsidP="00106A28">
            <w:pPr>
              <w:jc w:val="both"/>
              <w:rPr>
                <w:rFonts w:ascii="Times New Roman" w:eastAsia="新細明體" w:hAnsi="Times New Roman" w:cs="Times New Roman"/>
                <w:szCs w:val="24"/>
                <w:u w:val="thick"/>
                <w:lang w:eastAsia="zh-HK"/>
              </w:rPr>
            </w:pPr>
          </w:p>
          <w:p w14:paraId="38D18159" w14:textId="77777777" w:rsidR="00DE1EA3" w:rsidRPr="00D56F05" w:rsidRDefault="00DE1EA3" w:rsidP="00FF4655">
            <w:pPr>
              <w:jc w:val="both"/>
              <w:rPr>
                <w:rFonts w:ascii="Times New Roman" w:eastAsia="新細明體" w:hAnsi="Times New Roman" w:cs="Times New Roman"/>
                <w:szCs w:val="24"/>
                <w:lang w:eastAsia="zh-HK"/>
              </w:rPr>
            </w:pPr>
          </w:p>
        </w:tc>
      </w:tr>
      <w:tr w:rsidR="00FF4655" w:rsidRPr="00990349" w14:paraId="49D7A50E" w14:textId="77777777" w:rsidTr="00B153B5">
        <w:trPr>
          <w:trHeight w:val="239"/>
        </w:trPr>
        <w:tc>
          <w:tcPr>
            <w:tcW w:w="8222" w:type="dxa"/>
            <w:gridSpan w:val="2"/>
            <w:tcBorders>
              <w:bottom w:val="single" w:sz="4" w:space="0" w:color="auto"/>
            </w:tcBorders>
            <w:shd w:val="clear" w:color="auto" w:fill="auto"/>
          </w:tcPr>
          <w:p w14:paraId="1DEA8AB3" w14:textId="60756F17" w:rsidR="00FF4655" w:rsidRPr="00D56F05" w:rsidRDefault="00A673FB" w:rsidP="00FF4655">
            <w:pPr>
              <w:shd w:val="clear" w:color="auto" w:fill="CCFF99"/>
              <w:spacing w:line="0" w:lineRule="atLeast"/>
              <w:jc w:val="center"/>
              <w:rPr>
                <w:rFonts w:ascii="標楷體" w:eastAsia="標楷體" w:hAnsi="標楷體" w:cs="Times New Roman"/>
                <w:szCs w:val="24"/>
                <w:lang w:eastAsia="zh-HK"/>
              </w:rPr>
            </w:pPr>
            <w:r w:rsidRPr="00D56F05">
              <w:rPr>
                <w:rFonts w:ascii="標楷體" w:eastAsia="標楷體" w:hAnsi="標楷體" w:cs="Times New Roman" w:hint="eastAsia"/>
                <w:szCs w:val="24"/>
                <w:lang w:eastAsia="zh-HK"/>
              </w:rPr>
              <w:t>例子</w:t>
            </w:r>
            <w:r w:rsidR="00FF4655" w:rsidRPr="00D56F05">
              <w:rPr>
                <w:rFonts w:ascii="標楷體" w:eastAsia="標楷體" w:hAnsi="標楷體" w:cs="Times New Roman" w:hint="eastAsia"/>
                <w:szCs w:val="24"/>
                <w:lang w:eastAsia="zh-HK"/>
              </w:rPr>
              <w:t>（</w:t>
            </w:r>
            <w:r w:rsidR="003A6BC6" w:rsidRPr="00D56F05">
              <w:rPr>
                <w:rFonts w:ascii="標楷體" w:eastAsia="標楷體" w:hAnsi="標楷體" w:cs="Times New Roman" w:hint="eastAsia"/>
                <w:szCs w:val="24"/>
              </w:rPr>
              <w:t>二</w:t>
            </w:r>
            <w:r w:rsidR="00FF4655" w:rsidRPr="00D56F05">
              <w:rPr>
                <w:rFonts w:ascii="標楷體" w:eastAsia="標楷體" w:hAnsi="標楷體" w:cs="Times New Roman" w:hint="eastAsia"/>
                <w:szCs w:val="24"/>
                <w:lang w:eastAsia="zh-HK"/>
              </w:rPr>
              <w:t>）：</w:t>
            </w:r>
            <w:r w:rsidR="00FF4655" w:rsidRPr="00D56F05">
              <w:rPr>
                <w:rFonts w:ascii="Times New Roman" w:eastAsia="新細明體" w:hAnsi="Times New Roman" w:cs="Times New Roman"/>
                <w:szCs w:val="24"/>
                <w:lang w:eastAsia="zh-HK"/>
              </w:rPr>
              <w:t xml:space="preserve"> </w:t>
            </w:r>
          </w:p>
        </w:tc>
      </w:tr>
      <w:tr w:rsidR="00DE1EA3" w14:paraId="4C8DC5B5" w14:textId="77777777" w:rsidTr="00D56F05">
        <w:trPr>
          <w:trHeight w:val="2636"/>
        </w:trPr>
        <w:tc>
          <w:tcPr>
            <w:tcW w:w="4286" w:type="dxa"/>
          </w:tcPr>
          <w:p w14:paraId="5663C8F7" w14:textId="272413CA" w:rsidR="00DE1EA3" w:rsidRPr="00D56F05" w:rsidRDefault="00DE1EA3" w:rsidP="00FF4655">
            <w:pPr>
              <w:jc w:val="both"/>
              <w:rPr>
                <w:rFonts w:ascii="Times New Roman" w:eastAsia="新細明體" w:hAnsi="Times New Roman" w:cs="Times New Roman"/>
                <w:szCs w:val="24"/>
                <w:u w:val="thick"/>
                <w:lang w:eastAsia="zh-HK"/>
              </w:rPr>
            </w:pPr>
            <w:r w:rsidRPr="00D56F05">
              <w:rPr>
                <w:rFonts w:ascii="Times New Roman" w:eastAsia="新細明體" w:hAnsi="Times New Roman" w:cs="Times New Roman" w:hint="eastAsia"/>
                <w:szCs w:val="24"/>
                <w:u w:val="thick"/>
                <w:lang w:eastAsia="zh-HK"/>
              </w:rPr>
              <w:t>相片</w:t>
            </w:r>
          </w:p>
          <w:p w14:paraId="1DB78611" w14:textId="3E81F8E5" w:rsidR="00DE1EA3" w:rsidRPr="00D56F05" w:rsidRDefault="00DE1EA3" w:rsidP="00FF4655">
            <w:pPr>
              <w:jc w:val="both"/>
              <w:rPr>
                <w:rFonts w:ascii="Times New Roman" w:eastAsia="新細明體" w:hAnsi="Times New Roman" w:cs="Times New Roman"/>
                <w:szCs w:val="24"/>
                <w:lang w:eastAsia="zh-HK"/>
              </w:rPr>
            </w:pPr>
          </w:p>
          <w:p w14:paraId="20FC9304" w14:textId="71E8E863" w:rsidR="00DE1EA3" w:rsidRPr="00D56F05" w:rsidRDefault="00DE1EA3" w:rsidP="00FF4655">
            <w:pPr>
              <w:jc w:val="both"/>
              <w:rPr>
                <w:rFonts w:ascii="Times New Roman" w:eastAsia="新細明體" w:hAnsi="Times New Roman" w:cs="Times New Roman"/>
                <w:szCs w:val="24"/>
                <w:lang w:eastAsia="zh-HK"/>
              </w:rPr>
            </w:pPr>
          </w:p>
          <w:p w14:paraId="059CDE1F" w14:textId="2F12B049" w:rsidR="00DE1EA3" w:rsidRPr="00D56F05" w:rsidRDefault="00DE1EA3" w:rsidP="00FF4655">
            <w:pPr>
              <w:jc w:val="both"/>
              <w:rPr>
                <w:rFonts w:ascii="Times New Roman" w:eastAsia="新細明體" w:hAnsi="Times New Roman" w:cs="Times New Roman"/>
                <w:szCs w:val="24"/>
                <w:lang w:eastAsia="zh-HK"/>
              </w:rPr>
            </w:pPr>
          </w:p>
          <w:p w14:paraId="5B26A665" w14:textId="27295838" w:rsidR="00DE1EA3" w:rsidRPr="00D56F05" w:rsidRDefault="00DE1EA3" w:rsidP="00FF4655">
            <w:pPr>
              <w:jc w:val="both"/>
              <w:rPr>
                <w:rFonts w:ascii="Times New Roman" w:eastAsia="新細明體" w:hAnsi="Times New Roman" w:cs="Times New Roman"/>
                <w:szCs w:val="24"/>
                <w:lang w:eastAsia="zh-HK"/>
              </w:rPr>
            </w:pPr>
          </w:p>
          <w:p w14:paraId="7938389C" w14:textId="77777777" w:rsidR="00DE1EA3" w:rsidRPr="00D56F05" w:rsidRDefault="00DE1EA3" w:rsidP="00FF4655">
            <w:pPr>
              <w:jc w:val="both"/>
              <w:rPr>
                <w:rFonts w:ascii="Times New Roman" w:eastAsia="新細明體" w:hAnsi="Times New Roman" w:cs="Times New Roman"/>
                <w:szCs w:val="24"/>
                <w:lang w:eastAsia="zh-HK"/>
              </w:rPr>
            </w:pPr>
          </w:p>
          <w:p w14:paraId="53707309" w14:textId="42107BE5" w:rsidR="00DE1EA3" w:rsidRPr="00D56F05" w:rsidRDefault="00DE1EA3" w:rsidP="00FF4655">
            <w:pPr>
              <w:jc w:val="both"/>
              <w:rPr>
                <w:rFonts w:ascii="Times New Roman" w:eastAsia="新細明體" w:hAnsi="Times New Roman" w:cs="Times New Roman"/>
                <w:szCs w:val="24"/>
                <w:lang w:eastAsia="zh-HK"/>
              </w:rPr>
            </w:pPr>
          </w:p>
          <w:p w14:paraId="63F0A852" w14:textId="22763260" w:rsidR="00DE1EA3" w:rsidRPr="00D56F05" w:rsidRDefault="00DE1EA3" w:rsidP="00FF4655">
            <w:pPr>
              <w:jc w:val="both"/>
              <w:rPr>
                <w:rFonts w:ascii="Times New Roman" w:eastAsia="新細明體" w:hAnsi="Times New Roman" w:cs="Times New Roman"/>
                <w:szCs w:val="24"/>
                <w:lang w:eastAsia="zh-HK"/>
              </w:rPr>
            </w:pPr>
          </w:p>
          <w:p w14:paraId="485733A5" w14:textId="77777777" w:rsidR="00DE1EA3" w:rsidRPr="00D56F05" w:rsidRDefault="00DE1EA3" w:rsidP="00FF4655">
            <w:pPr>
              <w:jc w:val="both"/>
              <w:rPr>
                <w:rFonts w:ascii="Times New Roman" w:eastAsia="新細明體" w:hAnsi="Times New Roman" w:cs="Times New Roman"/>
                <w:szCs w:val="24"/>
                <w:lang w:eastAsia="zh-HK"/>
              </w:rPr>
            </w:pPr>
          </w:p>
          <w:p w14:paraId="3A53AFE2" w14:textId="77777777" w:rsidR="009D75B2" w:rsidRPr="00D56F05" w:rsidRDefault="009D75B2" w:rsidP="00FF4655">
            <w:pPr>
              <w:jc w:val="both"/>
              <w:rPr>
                <w:rFonts w:ascii="Times New Roman" w:eastAsia="新細明體" w:hAnsi="Times New Roman" w:cs="Times New Roman"/>
                <w:szCs w:val="24"/>
                <w:lang w:eastAsia="zh-HK"/>
              </w:rPr>
            </w:pPr>
          </w:p>
          <w:p w14:paraId="695FE789" w14:textId="664EE622" w:rsidR="009D75B2" w:rsidRDefault="009D75B2" w:rsidP="00FF4655">
            <w:pPr>
              <w:jc w:val="both"/>
              <w:rPr>
                <w:rFonts w:ascii="Times New Roman" w:eastAsia="新細明體" w:hAnsi="Times New Roman" w:cs="Times New Roman"/>
                <w:szCs w:val="24"/>
                <w:lang w:eastAsia="zh-HK"/>
              </w:rPr>
            </w:pPr>
          </w:p>
          <w:p w14:paraId="7BDFA4C1" w14:textId="77777777" w:rsidR="002B04D3" w:rsidRPr="00D56F05" w:rsidRDefault="002B04D3" w:rsidP="00FF4655">
            <w:pPr>
              <w:jc w:val="both"/>
              <w:rPr>
                <w:rFonts w:ascii="Times New Roman" w:eastAsia="新細明體" w:hAnsi="Times New Roman" w:cs="Times New Roman"/>
                <w:szCs w:val="24"/>
                <w:lang w:eastAsia="zh-HK"/>
              </w:rPr>
            </w:pPr>
          </w:p>
          <w:p w14:paraId="7730C478" w14:textId="4E13D1AE" w:rsidR="009D75B2" w:rsidRPr="00D56F05" w:rsidRDefault="009D75B2" w:rsidP="00FF4655">
            <w:pPr>
              <w:jc w:val="both"/>
              <w:rPr>
                <w:rFonts w:ascii="Times New Roman" w:eastAsia="新細明體" w:hAnsi="Times New Roman" w:cs="Times New Roman"/>
                <w:szCs w:val="24"/>
                <w:lang w:eastAsia="zh-HK"/>
              </w:rPr>
            </w:pPr>
          </w:p>
        </w:tc>
        <w:tc>
          <w:tcPr>
            <w:tcW w:w="3936" w:type="dxa"/>
          </w:tcPr>
          <w:p w14:paraId="7DBEE0BE" w14:textId="77FC0071" w:rsidR="00DE1EA3" w:rsidRPr="00D56F05" w:rsidRDefault="00DE1EA3" w:rsidP="00FF4655">
            <w:pPr>
              <w:jc w:val="both"/>
              <w:rPr>
                <w:rFonts w:ascii="Times New Roman" w:eastAsia="新細明體" w:hAnsi="Times New Roman" w:cs="Times New Roman"/>
                <w:szCs w:val="24"/>
                <w:u w:val="thick"/>
                <w:lang w:eastAsia="zh-HK"/>
              </w:rPr>
            </w:pPr>
            <w:r w:rsidRPr="00D56F05">
              <w:rPr>
                <w:rFonts w:ascii="Times New Roman" w:eastAsia="新細明體" w:hAnsi="Times New Roman" w:cs="Times New Roman" w:hint="eastAsia"/>
                <w:szCs w:val="24"/>
                <w:u w:val="thick"/>
                <w:lang w:eastAsia="zh-HK"/>
              </w:rPr>
              <w:t>簡介</w:t>
            </w:r>
          </w:p>
          <w:p w14:paraId="1EC0DA21" w14:textId="77777777" w:rsidR="00DE1EA3" w:rsidRPr="00D56F05" w:rsidRDefault="00DE1EA3" w:rsidP="00FF4655">
            <w:pPr>
              <w:jc w:val="both"/>
              <w:rPr>
                <w:rFonts w:ascii="Times New Roman" w:eastAsia="新細明體" w:hAnsi="Times New Roman" w:cs="Times New Roman"/>
                <w:szCs w:val="24"/>
                <w:u w:val="thick"/>
                <w:lang w:eastAsia="zh-HK"/>
              </w:rPr>
            </w:pPr>
          </w:p>
          <w:p w14:paraId="677CD643" w14:textId="2C7D38B8" w:rsidR="00DE1EA3" w:rsidRPr="00D56F05" w:rsidRDefault="00DE1EA3" w:rsidP="00FF4655">
            <w:pPr>
              <w:jc w:val="both"/>
              <w:rPr>
                <w:rFonts w:ascii="Times New Roman" w:eastAsia="新細明體" w:hAnsi="Times New Roman" w:cs="Times New Roman"/>
                <w:szCs w:val="24"/>
                <w:u w:val="thick"/>
                <w:lang w:eastAsia="zh-HK"/>
              </w:rPr>
            </w:pPr>
          </w:p>
          <w:p w14:paraId="3B34C3F9" w14:textId="5016687E" w:rsidR="00DE1EA3" w:rsidRPr="00D56F05" w:rsidRDefault="00DE1EA3" w:rsidP="00FF4655">
            <w:pPr>
              <w:jc w:val="both"/>
              <w:rPr>
                <w:rFonts w:ascii="Times New Roman" w:eastAsia="新細明體" w:hAnsi="Times New Roman" w:cs="Times New Roman"/>
                <w:szCs w:val="24"/>
                <w:u w:val="thick"/>
                <w:lang w:eastAsia="zh-HK"/>
              </w:rPr>
            </w:pPr>
          </w:p>
          <w:p w14:paraId="724EF60E" w14:textId="77777777" w:rsidR="00DE1EA3" w:rsidRPr="00D56F05" w:rsidRDefault="00DE1EA3" w:rsidP="00FF4655">
            <w:pPr>
              <w:jc w:val="both"/>
              <w:rPr>
                <w:rFonts w:ascii="Times New Roman" w:eastAsia="新細明體" w:hAnsi="Times New Roman" w:cs="Times New Roman"/>
                <w:szCs w:val="24"/>
                <w:u w:val="thick"/>
                <w:lang w:eastAsia="zh-HK"/>
              </w:rPr>
            </w:pPr>
          </w:p>
          <w:p w14:paraId="06497EAF" w14:textId="709BA55D" w:rsidR="00DE1EA3" w:rsidRPr="00D56F05" w:rsidRDefault="00DE1EA3" w:rsidP="00FF4655">
            <w:pPr>
              <w:jc w:val="both"/>
              <w:rPr>
                <w:rFonts w:ascii="Times New Roman" w:eastAsia="新細明體" w:hAnsi="Times New Roman" w:cs="Times New Roman"/>
                <w:szCs w:val="24"/>
                <w:lang w:eastAsia="zh-HK"/>
              </w:rPr>
            </w:pPr>
          </w:p>
        </w:tc>
      </w:tr>
    </w:tbl>
    <w:p w14:paraId="2B20439C" w14:textId="16E72470" w:rsidR="00DF38F9" w:rsidRDefault="00DF38F9" w:rsidP="00F70A8E">
      <w:pPr>
        <w:widowControl/>
        <w:rPr>
          <w:rFonts w:ascii="Times New Roman" w:eastAsia="新細明體" w:hAnsi="Times New Roman" w:cs="Times New Roman"/>
          <w:szCs w:val="24"/>
          <w:lang w:eastAsia="zh-HK"/>
        </w:rPr>
      </w:pPr>
    </w:p>
    <w:p w14:paraId="3C6DA299" w14:textId="1ADC6A72" w:rsidR="009D75B2" w:rsidRDefault="009D75B2" w:rsidP="00F70A8E">
      <w:pPr>
        <w:widowControl/>
        <w:rPr>
          <w:rFonts w:ascii="Times New Roman" w:eastAsia="新細明體" w:hAnsi="Times New Roman" w:cs="Times New Roman"/>
          <w:szCs w:val="24"/>
          <w:lang w:eastAsia="zh-HK"/>
        </w:rPr>
      </w:pPr>
    </w:p>
    <w:p w14:paraId="14EC55D5" w14:textId="49CB3E93" w:rsidR="00B153B5" w:rsidRDefault="00B153B5" w:rsidP="00F70A8E">
      <w:pPr>
        <w:widowControl/>
        <w:rPr>
          <w:rFonts w:ascii="Times New Roman" w:eastAsia="新細明體" w:hAnsi="Times New Roman" w:cs="Times New Roman"/>
          <w:szCs w:val="24"/>
          <w:lang w:eastAsia="zh-HK"/>
        </w:rPr>
      </w:pPr>
    </w:p>
    <w:p w14:paraId="152C68F8" w14:textId="77777777" w:rsidR="00B153B5" w:rsidRDefault="00B153B5" w:rsidP="00F70A8E">
      <w:pPr>
        <w:widowControl/>
        <w:rPr>
          <w:rFonts w:ascii="Times New Roman" w:eastAsia="新細明體" w:hAnsi="Times New Roman" w:cs="Times New Roman"/>
          <w:szCs w:val="24"/>
          <w:lang w:eastAsia="zh-HK"/>
        </w:rPr>
      </w:pPr>
    </w:p>
    <w:p w14:paraId="46AA9F9A" w14:textId="04AEB584" w:rsidR="009D75B2" w:rsidRDefault="009D75B2" w:rsidP="00F70A8E">
      <w:pPr>
        <w:widowControl/>
        <w:rPr>
          <w:rFonts w:ascii="Times New Roman" w:eastAsia="新細明體" w:hAnsi="Times New Roman" w:cs="Times New Roman"/>
          <w:szCs w:val="24"/>
          <w:lang w:eastAsia="zh-HK"/>
        </w:rPr>
      </w:pPr>
    </w:p>
    <w:p w14:paraId="3D763BAE" w14:textId="2FD03CC5" w:rsidR="009D75B2" w:rsidRDefault="009D75B2" w:rsidP="00F70A8E">
      <w:pPr>
        <w:widowControl/>
        <w:rPr>
          <w:rFonts w:ascii="Times New Roman" w:eastAsia="新細明體" w:hAnsi="Times New Roman" w:cs="Times New Roman"/>
          <w:szCs w:val="24"/>
          <w:lang w:eastAsia="zh-HK"/>
        </w:rPr>
      </w:pPr>
    </w:p>
    <w:p w14:paraId="62B817FF" w14:textId="77777777" w:rsidR="00970F93" w:rsidRDefault="00970F93" w:rsidP="00F70A8E">
      <w:pPr>
        <w:widowControl/>
        <w:rPr>
          <w:rFonts w:ascii="Times New Roman" w:eastAsia="新細明體" w:hAnsi="Times New Roman" w:cs="Times New Roman"/>
          <w:szCs w:val="24"/>
          <w:lang w:eastAsia="zh-HK"/>
        </w:rPr>
      </w:pPr>
    </w:p>
    <w:p w14:paraId="273B4162" w14:textId="05D63469" w:rsidR="00115679" w:rsidRPr="003F54A1" w:rsidRDefault="00260D57" w:rsidP="00DC7BBC">
      <w:pPr>
        <w:pStyle w:val="ListParagraph"/>
        <w:numPr>
          <w:ilvl w:val="0"/>
          <w:numId w:val="13"/>
        </w:numPr>
        <w:ind w:leftChars="0" w:left="567" w:hanging="567"/>
        <w:rPr>
          <w:rFonts w:ascii="Times New Roman" w:eastAsia="新細明體" w:hAnsi="Times New Roman" w:cs="Times New Roman"/>
          <w:b/>
          <w:color w:val="000000"/>
          <w:kern w:val="0"/>
          <w:szCs w:val="24"/>
          <w:u w:val="thick"/>
          <w:shd w:val="clear" w:color="auto" w:fill="FFF2CC"/>
        </w:rPr>
      </w:pPr>
      <w:r w:rsidRPr="003F54A1">
        <w:rPr>
          <w:rFonts w:ascii="Times New Roman" w:eastAsia="新細明體" w:hAnsi="Times New Roman" w:cs="Times New Roman" w:hint="eastAsia"/>
          <w:b/>
          <w:color w:val="000000"/>
          <w:kern w:val="0"/>
          <w:szCs w:val="24"/>
          <w:u w:val="thick"/>
          <w:shd w:val="clear" w:color="auto" w:fill="FFF2CC"/>
        </w:rPr>
        <w:lastRenderedPageBreak/>
        <w:t>考察後反思</w:t>
      </w:r>
    </w:p>
    <w:p w14:paraId="6F7A6A0D" w14:textId="025A267C" w:rsidR="00930902" w:rsidRDefault="00395227" w:rsidP="00930902">
      <w:pPr>
        <w:jc w:val="both"/>
        <w:rPr>
          <w:rFonts w:ascii="Times New Roman" w:eastAsia="新細明體" w:hAnsi="Times New Roman" w:cs="Times New Roman"/>
          <w:bCs/>
        </w:rPr>
      </w:pPr>
      <w:r>
        <w:rPr>
          <w:rFonts w:ascii="Times New Roman" w:eastAsia="新細明體" w:hAnsi="Times New Roman" w:cs="Times New Roman" w:hint="eastAsia"/>
          <w:bCs/>
          <w:lang w:eastAsia="zh-HK"/>
        </w:rPr>
        <w:t>兵馬俑為</w:t>
      </w:r>
      <w:r w:rsidR="006F4A8B" w:rsidRPr="006F4A8B">
        <w:rPr>
          <w:rFonts w:ascii="Times New Roman" w:eastAsia="新細明體" w:hAnsi="Times New Roman" w:cs="Times New Roman" w:hint="eastAsia"/>
          <w:bCs/>
          <w:lang w:eastAsia="zh-HK"/>
        </w:rPr>
        <w:t>世界第八大</w:t>
      </w:r>
      <w:proofErr w:type="gramStart"/>
      <w:r w:rsidR="006F4A8B" w:rsidRPr="006F4A8B">
        <w:rPr>
          <w:rFonts w:ascii="Times New Roman" w:eastAsia="新細明體" w:hAnsi="Times New Roman" w:cs="Times New Roman" w:hint="eastAsia"/>
          <w:bCs/>
          <w:lang w:eastAsia="zh-HK"/>
        </w:rPr>
        <w:t>奇跡</w:t>
      </w:r>
      <w:r w:rsidR="006F4A8B">
        <w:rPr>
          <w:rFonts w:ascii="Times New Roman" w:eastAsia="新細明體" w:hAnsi="Times New Roman" w:cs="Times New Roman" w:hint="eastAsia"/>
          <w:bCs/>
          <w:lang w:eastAsia="zh-HK"/>
        </w:rPr>
        <w:t>之</w:t>
      </w:r>
      <w:proofErr w:type="gramEnd"/>
      <w:r w:rsidR="006F4A8B">
        <w:rPr>
          <w:rFonts w:ascii="Times New Roman" w:eastAsia="新細明體" w:hAnsi="Times New Roman" w:cs="Times New Roman" w:hint="eastAsia"/>
          <w:bCs/>
          <w:lang w:eastAsia="zh-HK"/>
        </w:rPr>
        <w:t>一</w:t>
      </w:r>
      <w:r>
        <w:rPr>
          <w:rFonts w:ascii="Times New Roman" w:eastAsia="新細明體" w:hAnsi="Times New Roman" w:cs="Times New Roman" w:hint="eastAsia"/>
          <w:bCs/>
        </w:rPr>
        <w:t>，</w:t>
      </w:r>
      <w:r>
        <w:rPr>
          <w:rFonts w:ascii="Times New Roman" w:eastAsia="新細明體" w:hAnsi="Times New Roman" w:cs="Times New Roman" w:hint="eastAsia"/>
          <w:bCs/>
          <w:lang w:eastAsia="zh-HK"/>
        </w:rPr>
        <w:t>海外遊客</w:t>
      </w:r>
      <w:r w:rsidRPr="00395227">
        <w:rPr>
          <w:rFonts w:ascii="Times New Roman" w:eastAsia="新細明體" w:hAnsi="Times New Roman" w:cs="Times New Roman" w:hint="eastAsia"/>
          <w:bCs/>
          <w:lang w:eastAsia="zh-HK"/>
        </w:rPr>
        <w:t>慕名而來</w:t>
      </w:r>
      <w:r>
        <w:rPr>
          <w:rFonts w:ascii="Times New Roman" w:eastAsia="新細明體" w:hAnsi="Times New Roman" w:cs="Times New Roman" w:hint="eastAsia"/>
          <w:bCs/>
          <w:lang w:eastAsia="zh-HK"/>
        </w:rPr>
        <w:t>為目</w:t>
      </w:r>
      <w:r>
        <w:rPr>
          <w:rFonts w:ascii="Times New Roman" w:eastAsia="新細明體" w:hAnsi="Times New Roman" w:cs="Times New Roman" w:hint="eastAsia"/>
          <w:bCs/>
        </w:rPr>
        <w:t>睹</w:t>
      </w:r>
      <w:r>
        <w:rPr>
          <w:rFonts w:ascii="Times New Roman" w:eastAsia="新細明體" w:hAnsi="Times New Roman" w:cs="Times New Roman" w:hint="eastAsia"/>
          <w:bCs/>
          <w:lang w:eastAsia="zh-HK"/>
        </w:rPr>
        <w:t>兵</w:t>
      </w:r>
      <w:r>
        <w:rPr>
          <w:rFonts w:ascii="Times New Roman" w:eastAsia="新細明體" w:hAnsi="Times New Roman" w:cs="Times New Roman" w:hint="eastAsia"/>
          <w:bCs/>
        </w:rPr>
        <w:t>馬</w:t>
      </w:r>
      <w:r>
        <w:rPr>
          <w:rFonts w:ascii="Times New Roman" w:eastAsia="新細明體" w:hAnsi="Times New Roman" w:cs="Times New Roman" w:hint="eastAsia"/>
          <w:bCs/>
          <w:lang w:eastAsia="zh-HK"/>
        </w:rPr>
        <w:t>俑的風</w:t>
      </w:r>
      <w:r>
        <w:rPr>
          <w:rFonts w:ascii="Times New Roman" w:eastAsia="新細明體" w:hAnsi="Times New Roman" w:cs="Times New Roman" w:hint="eastAsia"/>
          <w:bCs/>
        </w:rPr>
        <w:t>采，</w:t>
      </w:r>
      <w:r w:rsidR="002B04D3">
        <w:rPr>
          <w:rFonts w:ascii="Times New Roman" w:eastAsia="新細明體" w:hAnsi="Times New Roman" w:cs="Times New Roman" w:hint="eastAsia"/>
          <w:bCs/>
          <w:lang w:eastAsia="zh-HK"/>
        </w:rPr>
        <w:t>對</w:t>
      </w:r>
      <w:r w:rsidRPr="00DF38F9">
        <w:rPr>
          <w:rFonts w:ascii="Times New Roman" w:eastAsia="新細明體" w:hAnsi="Times New Roman" w:cs="Times New Roman" w:hint="eastAsia"/>
          <w:bCs/>
        </w:rPr>
        <w:t>兵馬俑讚嘆不絕</w:t>
      </w:r>
      <w:r w:rsidR="00763670">
        <w:rPr>
          <w:rFonts w:ascii="Times New Roman" w:eastAsia="新細明體" w:hAnsi="Times New Roman" w:cs="Times New Roman" w:hint="eastAsia"/>
          <w:bCs/>
        </w:rPr>
        <w:t>。</w:t>
      </w:r>
      <w:r w:rsidR="00A968DA" w:rsidRPr="00DF38F9">
        <w:rPr>
          <w:rFonts w:ascii="Times New Roman" w:eastAsia="新細明體" w:hAnsi="Times New Roman" w:cs="Times New Roman" w:hint="eastAsia"/>
          <w:bCs/>
        </w:rPr>
        <w:t>兵馬俑</w:t>
      </w:r>
      <w:r w:rsidRPr="00DF38F9">
        <w:rPr>
          <w:rFonts w:ascii="Times New Roman" w:eastAsia="新細明體" w:hAnsi="Times New Roman" w:cs="Times New Roman" w:hint="eastAsia"/>
          <w:bCs/>
          <w:lang w:eastAsia="zh-HK"/>
        </w:rPr>
        <w:t>也</w:t>
      </w:r>
      <w:r w:rsidR="006F4A8B" w:rsidRPr="00DF38F9">
        <w:rPr>
          <w:rFonts w:ascii="Times New Roman" w:eastAsia="新細明體" w:hAnsi="Times New Roman" w:cs="Times New Roman" w:hint="eastAsia"/>
          <w:bCs/>
          <w:lang w:eastAsia="zh-HK"/>
        </w:rPr>
        <w:t>被讚</w:t>
      </w:r>
      <w:r w:rsidR="006F4A8B" w:rsidRPr="00DF38F9">
        <w:rPr>
          <w:rFonts w:ascii="Times New Roman" w:eastAsia="新細明體" w:hAnsi="Times New Roman" w:cs="Times New Roman" w:hint="eastAsia"/>
          <w:bCs/>
        </w:rPr>
        <w:t>譽</w:t>
      </w:r>
      <w:r w:rsidR="006F4A8B" w:rsidRPr="00DF38F9">
        <w:rPr>
          <w:rFonts w:ascii="Times New Roman" w:eastAsia="新細明體" w:hAnsi="Times New Roman" w:cs="Times New Roman" w:hint="eastAsia"/>
          <w:bCs/>
          <w:lang w:eastAsia="zh-HK"/>
        </w:rPr>
        <w:t>為</w:t>
      </w:r>
      <w:r w:rsidRPr="00DF38F9">
        <w:rPr>
          <w:rFonts w:ascii="Times New Roman" w:eastAsia="新細明體" w:hAnsi="Times New Roman" w:cs="Times New Roman" w:hint="eastAsia"/>
          <w:bCs/>
        </w:rPr>
        <w:t>閃耀世界的中華名片。</w:t>
      </w:r>
      <w:r w:rsidR="006D073D" w:rsidRPr="004F16B7">
        <w:rPr>
          <w:rFonts w:ascii="Times New Roman" w:eastAsia="新細明體" w:hAnsi="Times New Roman" w:cs="Times New Roman" w:hint="eastAsia"/>
          <w:bCs/>
        </w:rPr>
        <w:t>試</w:t>
      </w:r>
      <w:r w:rsidR="004234FE" w:rsidRPr="004F16B7">
        <w:rPr>
          <w:rFonts w:ascii="Times New Roman" w:eastAsia="新細明體" w:hAnsi="Times New Roman" w:cs="Times New Roman" w:hint="eastAsia"/>
          <w:bCs/>
        </w:rPr>
        <w:t>綜合閱讀與考察所得，</w:t>
      </w:r>
      <w:r w:rsidR="006D073D" w:rsidRPr="004F16B7">
        <w:rPr>
          <w:rFonts w:ascii="Times New Roman" w:eastAsia="新細明體" w:hAnsi="Times New Roman" w:cs="Times New Roman" w:hint="eastAsia"/>
          <w:bCs/>
        </w:rPr>
        <w:t>說明你對國家保育</w:t>
      </w:r>
      <w:r w:rsidR="006D073D" w:rsidRPr="004F16B7">
        <w:rPr>
          <w:rFonts w:ascii="Times New Roman" w:eastAsia="新細明體" w:hAnsi="Times New Roman" w:cs="Times New Roman" w:hint="eastAsia"/>
          <w:bCs/>
          <w:lang w:eastAsia="zh-HK"/>
        </w:rPr>
        <w:t>兵</w:t>
      </w:r>
      <w:r w:rsidR="006D073D" w:rsidRPr="004F16B7">
        <w:rPr>
          <w:rFonts w:ascii="Times New Roman" w:eastAsia="新細明體" w:hAnsi="Times New Roman" w:cs="Times New Roman" w:hint="eastAsia"/>
          <w:bCs/>
        </w:rPr>
        <w:t>馬</w:t>
      </w:r>
      <w:r w:rsidR="006D073D" w:rsidRPr="004F16B7">
        <w:rPr>
          <w:rFonts w:ascii="Times New Roman" w:eastAsia="新細明體" w:hAnsi="Times New Roman" w:cs="Times New Roman" w:hint="eastAsia"/>
          <w:bCs/>
          <w:lang w:eastAsia="zh-HK"/>
        </w:rPr>
        <w:t>俑</w:t>
      </w:r>
      <w:r w:rsidR="006D073D" w:rsidRPr="004F16B7">
        <w:rPr>
          <w:rFonts w:ascii="Times New Roman" w:eastAsia="新細明體" w:hAnsi="Times New Roman" w:cs="Times New Roman" w:hint="eastAsia"/>
          <w:bCs/>
        </w:rPr>
        <w:t>成果的體會。</w:t>
      </w:r>
    </w:p>
    <w:p w14:paraId="7DAE864F" w14:textId="77777777" w:rsidR="009D75B2" w:rsidRDefault="009D75B2" w:rsidP="00930902">
      <w:pPr>
        <w:jc w:val="both"/>
        <w:rPr>
          <w:rFonts w:ascii="Times New Roman" w:eastAsia="新細明體" w:hAnsi="Times New Roman" w:cs="Times New Roman"/>
          <w:bCs/>
          <w:lang w:eastAsia="zh-HK"/>
        </w:rPr>
      </w:pPr>
    </w:p>
    <w:p w14:paraId="52598375" w14:textId="12AB69BE" w:rsidR="004234FE" w:rsidRPr="003F54A1" w:rsidRDefault="001A326F" w:rsidP="00930902">
      <w:pPr>
        <w:pBdr>
          <w:top w:val="single" w:sz="4" w:space="1" w:color="auto"/>
          <w:left w:val="single" w:sz="4" w:space="4" w:color="auto"/>
          <w:bottom w:val="single" w:sz="4" w:space="1" w:color="auto"/>
          <w:right w:val="single" w:sz="4" w:space="4" w:color="auto"/>
        </w:pBdr>
        <w:jc w:val="both"/>
        <w:rPr>
          <w:rFonts w:asciiTheme="minorEastAsia" w:hAnsiTheme="minorEastAsia" w:cs="Times New Roman"/>
          <w:bCs/>
          <w:color w:val="FF0000"/>
          <w:szCs w:val="24"/>
        </w:rPr>
      </w:pPr>
      <w:r w:rsidRPr="003F54A1">
        <w:rPr>
          <w:rFonts w:asciiTheme="minorEastAsia" w:hAnsiTheme="minorEastAsia" w:cs="Times New Roman" w:hint="eastAsia"/>
          <w:bCs/>
          <w:color w:val="FF0000"/>
          <w:szCs w:val="24"/>
          <w:lang w:eastAsia="zh-HK"/>
        </w:rPr>
        <w:t>提示</w:t>
      </w:r>
      <w:r w:rsidR="00FE2BC1" w:rsidRPr="003F54A1">
        <w:rPr>
          <w:rFonts w:asciiTheme="minorEastAsia" w:hAnsiTheme="minorEastAsia" w:cs="Times New Roman" w:hint="eastAsia"/>
          <w:bCs/>
          <w:color w:val="FF0000"/>
          <w:szCs w:val="24"/>
        </w:rPr>
        <w:t>：</w:t>
      </w:r>
      <w:r w:rsidR="00D36884" w:rsidRPr="003F54A1">
        <w:rPr>
          <w:rFonts w:asciiTheme="minorEastAsia" w:hAnsiTheme="minorEastAsia" w:cs="Times New Roman" w:hint="eastAsia"/>
          <w:bCs/>
          <w:color w:val="FF0000"/>
          <w:szCs w:val="24"/>
        </w:rPr>
        <w:t>教師可指導學生以是次考察為基礎，運用考察相關參訪點的體驗與成果</w:t>
      </w:r>
      <w:r w:rsidR="00B26561">
        <w:rPr>
          <w:rFonts w:asciiTheme="minorEastAsia" w:hAnsiTheme="minorEastAsia" w:cs="Times New Roman" w:hint="eastAsia"/>
          <w:bCs/>
          <w:color w:val="FF0000"/>
          <w:szCs w:val="24"/>
        </w:rPr>
        <w:t>及閱讀資料</w:t>
      </w:r>
      <w:r w:rsidR="00D36884" w:rsidRPr="003F54A1">
        <w:rPr>
          <w:rFonts w:asciiTheme="minorEastAsia" w:hAnsiTheme="minorEastAsia" w:cs="Times New Roman" w:hint="eastAsia"/>
          <w:bCs/>
          <w:color w:val="FF0000"/>
          <w:szCs w:val="24"/>
        </w:rPr>
        <w:t>（兵馬俑的歷史文化意義、國家保育策略及具體工作、古代文明及工藝水平等），從不同角度來說明，例如：</w:t>
      </w:r>
    </w:p>
    <w:p w14:paraId="04AAB09B" w14:textId="77777777" w:rsidR="00D36884" w:rsidRPr="003F54A1" w:rsidRDefault="00D36884" w:rsidP="00930902">
      <w:pPr>
        <w:pBdr>
          <w:top w:val="single" w:sz="4" w:space="1" w:color="auto"/>
          <w:left w:val="single" w:sz="4" w:space="4" w:color="auto"/>
          <w:bottom w:val="single" w:sz="4" w:space="1" w:color="auto"/>
          <w:right w:val="single" w:sz="4" w:space="4" w:color="auto"/>
        </w:pBdr>
        <w:jc w:val="both"/>
        <w:rPr>
          <w:rFonts w:asciiTheme="minorEastAsia" w:hAnsiTheme="minorEastAsia" w:cs="Times New Roman"/>
          <w:bCs/>
          <w:color w:val="FF0000"/>
          <w:szCs w:val="24"/>
          <w:lang w:eastAsia="zh-HK"/>
        </w:rPr>
      </w:pPr>
    </w:p>
    <w:p w14:paraId="710FBA24" w14:textId="05062417" w:rsidR="00D36884" w:rsidRPr="003F54A1" w:rsidRDefault="00FE2BC1" w:rsidP="006024DA">
      <w:pPr>
        <w:pStyle w:val="ListParagraph"/>
        <w:numPr>
          <w:ilvl w:val="0"/>
          <w:numId w:val="15"/>
        </w:numPr>
        <w:pBdr>
          <w:top w:val="single" w:sz="4" w:space="1" w:color="auto"/>
          <w:left w:val="single" w:sz="4" w:space="4" w:color="auto"/>
          <w:bottom w:val="single" w:sz="4" w:space="1" w:color="auto"/>
          <w:right w:val="single" w:sz="4" w:space="4" w:color="auto"/>
        </w:pBdr>
        <w:ind w:leftChars="0" w:left="284" w:hanging="284"/>
        <w:jc w:val="both"/>
        <w:rPr>
          <w:rFonts w:asciiTheme="minorEastAsia" w:hAnsiTheme="minorEastAsia" w:cs="Times New Roman"/>
          <w:bCs/>
          <w:color w:val="FF0000"/>
          <w:szCs w:val="24"/>
          <w:lang w:eastAsia="zh-HK"/>
        </w:rPr>
      </w:pPr>
      <w:r w:rsidRPr="003F54A1">
        <w:rPr>
          <w:rFonts w:asciiTheme="minorEastAsia" w:hAnsiTheme="minorEastAsia" w:cs="Times New Roman" w:hint="eastAsia"/>
          <w:bCs/>
          <w:color w:val="FF0000"/>
          <w:szCs w:val="24"/>
        </w:rPr>
        <w:t>印</w:t>
      </w:r>
      <w:r w:rsidR="006F4A8B" w:rsidRPr="003F54A1">
        <w:rPr>
          <w:rFonts w:asciiTheme="minorEastAsia" w:hAnsiTheme="minorEastAsia" w:cs="Times New Roman" w:hint="eastAsia"/>
          <w:bCs/>
          <w:color w:val="FF0000"/>
          <w:szCs w:val="24"/>
          <w:lang w:eastAsia="zh-HK"/>
        </w:rPr>
        <w:t>證中國古代文明發展水平</w:t>
      </w:r>
      <w:r w:rsidR="004C4D45" w:rsidRPr="003F54A1">
        <w:rPr>
          <w:rFonts w:asciiTheme="minorEastAsia" w:hAnsiTheme="minorEastAsia" w:cs="Times New Roman" w:hint="eastAsia"/>
          <w:bCs/>
          <w:color w:val="FF0000"/>
          <w:szCs w:val="24"/>
        </w:rPr>
        <w:t>，如冶鐵技術</w:t>
      </w:r>
      <w:r w:rsidR="002B04D3" w:rsidRPr="003F54A1">
        <w:rPr>
          <w:rFonts w:asciiTheme="minorEastAsia" w:hAnsiTheme="minorEastAsia" w:cs="Times New Roman" w:hint="eastAsia"/>
          <w:bCs/>
          <w:color w:val="FF0000"/>
          <w:szCs w:val="24"/>
        </w:rPr>
        <w:t>、</w:t>
      </w:r>
      <w:r w:rsidR="004C4D45" w:rsidRPr="003F54A1">
        <w:rPr>
          <w:rFonts w:asciiTheme="minorEastAsia" w:hAnsiTheme="minorEastAsia" w:cs="Times New Roman" w:hint="eastAsia"/>
          <w:bCs/>
          <w:color w:val="FF0000"/>
          <w:szCs w:val="24"/>
        </w:rPr>
        <w:t>軍事力量</w:t>
      </w:r>
      <w:r w:rsidR="002B04D3" w:rsidRPr="003F54A1">
        <w:rPr>
          <w:rFonts w:asciiTheme="minorEastAsia" w:hAnsiTheme="minorEastAsia" w:cs="Times New Roman" w:hint="eastAsia"/>
          <w:bCs/>
          <w:color w:val="FF0000"/>
          <w:szCs w:val="24"/>
        </w:rPr>
        <w:t>、</w:t>
      </w:r>
      <w:r w:rsidR="006B6F0B" w:rsidRPr="003F54A1">
        <w:rPr>
          <w:rFonts w:asciiTheme="minorEastAsia" w:hAnsiTheme="minorEastAsia" w:cs="Times New Roman" w:hint="eastAsia"/>
          <w:bCs/>
          <w:color w:val="FF0000"/>
          <w:szCs w:val="24"/>
        </w:rPr>
        <w:t>歷史遺跡的規模</w:t>
      </w:r>
      <w:r w:rsidR="002B04D3" w:rsidRPr="003F54A1">
        <w:rPr>
          <w:rFonts w:asciiTheme="minorEastAsia" w:hAnsiTheme="minorEastAsia" w:cs="Times New Roman" w:hint="eastAsia"/>
          <w:bCs/>
          <w:color w:val="FF0000"/>
          <w:szCs w:val="24"/>
          <w:lang w:eastAsia="zh-HK"/>
        </w:rPr>
        <w:t>與</w:t>
      </w:r>
      <w:r w:rsidR="006B6F0B" w:rsidRPr="003F54A1">
        <w:rPr>
          <w:rFonts w:asciiTheme="minorEastAsia" w:hAnsiTheme="minorEastAsia" w:cs="Times New Roman" w:hint="eastAsia"/>
          <w:bCs/>
          <w:color w:val="FF0000"/>
          <w:szCs w:val="24"/>
        </w:rPr>
        <w:t>考古文物的珍貴程度</w:t>
      </w:r>
      <w:r w:rsidR="00B26561">
        <w:rPr>
          <w:rFonts w:asciiTheme="minorEastAsia" w:hAnsiTheme="minorEastAsia" w:cs="Times New Roman" w:hint="eastAsia"/>
          <w:bCs/>
          <w:color w:val="FF0000"/>
          <w:szCs w:val="24"/>
        </w:rPr>
        <w:t>高</w:t>
      </w:r>
      <w:r w:rsidR="00D36884" w:rsidRPr="003F54A1">
        <w:rPr>
          <w:rFonts w:asciiTheme="minorEastAsia" w:hAnsiTheme="minorEastAsia" w:cs="Times New Roman" w:hint="eastAsia"/>
          <w:bCs/>
          <w:color w:val="FF0000"/>
          <w:szCs w:val="24"/>
        </w:rPr>
        <w:t>；</w:t>
      </w:r>
    </w:p>
    <w:p w14:paraId="3CAAE402" w14:textId="3B228E80" w:rsidR="006B6F0B" w:rsidRPr="003F54A1" w:rsidRDefault="00D36884" w:rsidP="006024DA">
      <w:pPr>
        <w:pStyle w:val="ListParagraph"/>
        <w:numPr>
          <w:ilvl w:val="0"/>
          <w:numId w:val="15"/>
        </w:numPr>
        <w:pBdr>
          <w:top w:val="single" w:sz="4" w:space="1" w:color="auto"/>
          <w:left w:val="single" w:sz="4" w:space="4" w:color="auto"/>
          <w:bottom w:val="single" w:sz="4" w:space="1" w:color="auto"/>
          <w:right w:val="single" w:sz="4" w:space="4" w:color="auto"/>
        </w:pBdr>
        <w:ind w:leftChars="0" w:left="284" w:hanging="284"/>
        <w:jc w:val="both"/>
        <w:rPr>
          <w:rFonts w:asciiTheme="minorEastAsia" w:hAnsiTheme="minorEastAsia" w:cs="Times New Roman"/>
          <w:bCs/>
          <w:color w:val="FF0000"/>
          <w:szCs w:val="24"/>
          <w:lang w:eastAsia="zh-HK"/>
        </w:rPr>
      </w:pPr>
      <w:r w:rsidRPr="003F54A1">
        <w:rPr>
          <w:rFonts w:asciiTheme="minorEastAsia" w:hAnsiTheme="minorEastAsia" w:cs="Times New Roman" w:hint="eastAsia"/>
          <w:bCs/>
          <w:color w:val="FF0000"/>
          <w:szCs w:val="24"/>
        </w:rPr>
        <w:t>國家的歷史源遠流長，具國際吸引力；</w:t>
      </w:r>
    </w:p>
    <w:p w14:paraId="09F44043" w14:textId="2C89AB12" w:rsidR="006B6F0B" w:rsidRPr="003F54A1" w:rsidRDefault="004C4D45" w:rsidP="006024DA">
      <w:pPr>
        <w:pStyle w:val="ListParagraph"/>
        <w:numPr>
          <w:ilvl w:val="0"/>
          <w:numId w:val="15"/>
        </w:numPr>
        <w:pBdr>
          <w:top w:val="single" w:sz="4" w:space="1" w:color="auto"/>
          <w:left w:val="single" w:sz="4" w:space="4" w:color="auto"/>
          <w:bottom w:val="single" w:sz="4" w:space="1" w:color="auto"/>
          <w:right w:val="single" w:sz="4" w:space="4" w:color="auto"/>
        </w:pBdr>
        <w:ind w:leftChars="0" w:left="284" w:hanging="284"/>
        <w:jc w:val="both"/>
        <w:rPr>
          <w:rFonts w:asciiTheme="minorEastAsia" w:hAnsiTheme="minorEastAsia" w:cs="Times New Roman"/>
          <w:bCs/>
          <w:color w:val="FF0000"/>
          <w:szCs w:val="24"/>
        </w:rPr>
      </w:pPr>
      <w:r w:rsidRPr="003F54A1">
        <w:rPr>
          <w:rFonts w:asciiTheme="minorEastAsia" w:hAnsiTheme="minorEastAsia" w:cs="Times New Roman" w:hint="eastAsia"/>
          <w:bCs/>
          <w:color w:val="FF0000"/>
          <w:szCs w:val="24"/>
        </w:rPr>
        <w:t>秦俑</w:t>
      </w:r>
      <w:r w:rsidR="00395227" w:rsidRPr="003F54A1">
        <w:rPr>
          <w:rFonts w:asciiTheme="minorEastAsia" w:hAnsiTheme="minorEastAsia" w:cs="Times New Roman" w:hint="eastAsia"/>
          <w:bCs/>
          <w:color w:val="FF0000"/>
          <w:szCs w:val="24"/>
          <w:lang w:eastAsia="zh-HK"/>
        </w:rPr>
        <w:t>的</w:t>
      </w:r>
      <w:r w:rsidR="004234FE" w:rsidRPr="003F54A1">
        <w:rPr>
          <w:rFonts w:asciiTheme="minorEastAsia" w:hAnsiTheme="minorEastAsia" w:cs="Times New Roman" w:hint="eastAsia"/>
          <w:bCs/>
          <w:color w:val="FF0000"/>
          <w:szCs w:val="24"/>
          <w:lang w:eastAsia="zh-HK"/>
        </w:rPr>
        <w:t>藝</w:t>
      </w:r>
      <w:r w:rsidR="004234FE" w:rsidRPr="003F54A1">
        <w:rPr>
          <w:rFonts w:asciiTheme="minorEastAsia" w:hAnsiTheme="minorEastAsia" w:cs="Times New Roman" w:hint="eastAsia"/>
          <w:bCs/>
          <w:color w:val="FF0000"/>
          <w:szCs w:val="24"/>
        </w:rPr>
        <w:t>術</w:t>
      </w:r>
      <w:r w:rsidR="004234FE" w:rsidRPr="003F54A1">
        <w:rPr>
          <w:rFonts w:asciiTheme="minorEastAsia" w:hAnsiTheme="minorEastAsia" w:cs="Times New Roman" w:hint="eastAsia"/>
          <w:bCs/>
          <w:color w:val="FF0000"/>
          <w:szCs w:val="24"/>
          <w:lang w:eastAsia="zh-HK"/>
        </w:rPr>
        <w:t>價值</w:t>
      </w:r>
      <w:r w:rsidR="00553FB8" w:rsidRPr="003F54A1">
        <w:rPr>
          <w:rFonts w:asciiTheme="minorEastAsia" w:hAnsiTheme="minorEastAsia" w:cs="Times New Roman" w:hint="eastAsia"/>
          <w:bCs/>
          <w:color w:val="FF0000"/>
          <w:szCs w:val="24"/>
          <w:lang w:eastAsia="zh-HK"/>
        </w:rPr>
        <w:t>與</w:t>
      </w:r>
      <w:r w:rsidR="00553FB8" w:rsidRPr="003F54A1">
        <w:rPr>
          <w:rFonts w:asciiTheme="minorEastAsia" w:hAnsiTheme="minorEastAsia" w:cs="Times New Roman" w:hint="eastAsia"/>
          <w:bCs/>
          <w:color w:val="FF0000"/>
          <w:szCs w:val="24"/>
        </w:rPr>
        <w:t>觀賞性</w:t>
      </w:r>
      <w:r w:rsidR="00D36884" w:rsidRPr="003F54A1">
        <w:rPr>
          <w:rFonts w:asciiTheme="minorEastAsia" w:hAnsiTheme="minorEastAsia" w:cs="Times New Roman" w:hint="eastAsia"/>
          <w:bCs/>
          <w:color w:val="FF0000"/>
          <w:szCs w:val="24"/>
        </w:rPr>
        <w:t>高</w:t>
      </w:r>
      <w:r w:rsidR="00FE2BC1" w:rsidRPr="003F54A1">
        <w:rPr>
          <w:rFonts w:asciiTheme="minorEastAsia" w:hAnsiTheme="minorEastAsia" w:hint="eastAsia"/>
          <w:color w:val="FF0000"/>
          <w:szCs w:val="24"/>
        </w:rPr>
        <w:t>「千人千面」的工藝</w:t>
      </w:r>
      <w:r w:rsidR="00A914CF" w:rsidRPr="003F54A1">
        <w:rPr>
          <w:rFonts w:asciiTheme="minorEastAsia" w:hAnsiTheme="minorEastAsia" w:hint="eastAsia"/>
          <w:color w:val="FF0000"/>
          <w:szCs w:val="24"/>
        </w:rPr>
        <w:t>，細緻的雕刻技術</w:t>
      </w:r>
      <w:r w:rsidR="002B04D3" w:rsidRPr="003F54A1">
        <w:rPr>
          <w:rFonts w:asciiTheme="minorEastAsia" w:hAnsiTheme="minorEastAsia" w:hint="eastAsia"/>
          <w:color w:val="FF0000"/>
          <w:szCs w:val="24"/>
        </w:rPr>
        <w:t>，</w:t>
      </w:r>
      <w:r w:rsidR="002B04D3" w:rsidRPr="003F54A1">
        <w:rPr>
          <w:rFonts w:asciiTheme="minorEastAsia" w:hAnsiTheme="minorEastAsia" w:hint="eastAsia"/>
          <w:color w:val="FF0000"/>
          <w:szCs w:val="24"/>
          <w:lang w:eastAsia="zh-HK"/>
        </w:rPr>
        <w:t>為中華歷史文化</w:t>
      </w:r>
      <w:r w:rsidR="002B04D3" w:rsidRPr="003F54A1">
        <w:rPr>
          <w:rFonts w:asciiTheme="minorEastAsia" w:hAnsiTheme="minorEastAsia" w:hint="eastAsia"/>
          <w:color w:val="FF0000"/>
          <w:szCs w:val="24"/>
        </w:rPr>
        <w:t>的</w:t>
      </w:r>
      <w:r w:rsidR="00D36884" w:rsidRPr="003F54A1">
        <w:rPr>
          <w:rFonts w:asciiTheme="minorEastAsia" w:hAnsiTheme="minorEastAsia" w:hint="eastAsia"/>
          <w:color w:val="FF0000"/>
          <w:szCs w:val="24"/>
        </w:rPr>
        <w:t>瑰</w:t>
      </w:r>
      <w:r w:rsidR="002B04D3" w:rsidRPr="003F54A1">
        <w:rPr>
          <w:rFonts w:asciiTheme="minorEastAsia" w:hAnsiTheme="minorEastAsia" w:hint="eastAsia"/>
          <w:color w:val="FF0000"/>
          <w:szCs w:val="24"/>
        </w:rPr>
        <w:t>寶</w:t>
      </w:r>
      <w:r w:rsidR="00D36884" w:rsidRPr="003F54A1">
        <w:rPr>
          <w:rFonts w:asciiTheme="minorEastAsia" w:hAnsiTheme="minorEastAsia" w:cs="Times New Roman" w:hint="eastAsia"/>
          <w:bCs/>
          <w:color w:val="FF0000"/>
          <w:szCs w:val="24"/>
        </w:rPr>
        <w:t>；</w:t>
      </w:r>
    </w:p>
    <w:p w14:paraId="794E7472" w14:textId="6F845732" w:rsidR="00D36884" w:rsidRPr="003F54A1" w:rsidRDefault="00D36884" w:rsidP="006024DA">
      <w:pPr>
        <w:pStyle w:val="ListParagraph"/>
        <w:numPr>
          <w:ilvl w:val="0"/>
          <w:numId w:val="15"/>
        </w:numPr>
        <w:pBdr>
          <w:top w:val="single" w:sz="4" w:space="1" w:color="auto"/>
          <w:left w:val="single" w:sz="4" w:space="4" w:color="auto"/>
          <w:bottom w:val="single" w:sz="4" w:space="1" w:color="auto"/>
          <w:right w:val="single" w:sz="4" w:space="4" w:color="auto"/>
        </w:pBdr>
        <w:ind w:leftChars="0" w:left="284" w:hanging="284"/>
        <w:jc w:val="both"/>
        <w:rPr>
          <w:rFonts w:asciiTheme="minorEastAsia" w:hAnsiTheme="minorEastAsia" w:cs="Times New Roman"/>
          <w:bCs/>
          <w:color w:val="FF0000"/>
          <w:szCs w:val="24"/>
        </w:rPr>
      </w:pPr>
      <w:r w:rsidRPr="003F54A1">
        <w:rPr>
          <w:rFonts w:asciiTheme="minorEastAsia" w:hAnsiTheme="minorEastAsia" w:cs="Times New Roman" w:hint="eastAsia"/>
          <w:bCs/>
          <w:color w:val="FF0000"/>
          <w:szCs w:val="24"/>
        </w:rPr>
        <w:t>國家的保育工作全面，靈活運用科技，同時保留遺址的歷史特色，有效保育及傳揚中華文化；</w:t>
      </w:r>
    </w:p>
    <w:p w14:paraId="2BA6F234" w14:textId="6A33AFB5" w:rsidR="00C874C4" w:rsidRPr="003F54A1" w:rsidRDefault="004C4D45" w:rsidP="006024DA">
      <w:pPr>
        <w:pStyle w:val="ListParagraph"/>
        <w:numPr>
          <w:ilvl w:val="0"/>
          <w:numId w:val="15"/>
        </w:numPr>
        <w:pBdr>
          <w:top w:val="single" w:sz="4" w:space="1" w:color="auto"/>
          <w:left w:val="single" w:sz="4" w:space="4" w:color="auto"/>
          <w:bottom w:val="single" w:sz="4" w:space="1" w:color="auto"/>
          <w:right w:val="single" w:sz="4" w:space="4" w:color="auto"/>
        </w:pBdr>
        <w:ind w:leftChars="0" w:left="284" w:hanging="284"/>
        <w:jc w:val="both"/>
        <w:rPr>
          <w:rFonts w:asciiTheme="minorEastAsia" w:hAnsiTheme="minorEastAsia" w:cs="Times New Roman"/>
          <w:bCs/>
          <w:color w:val="FF0000"/>
          <w:szCs w:val="24"/>
        </w:rPr>
      </w:pPr>
      <w:r w:rsidRPr="003F54A1">
        <w:rPr>
          <w:rFonts w:asciiTheme="minorEastAsia" w:hAnsiTheme="minorEastAsia" w:cs="Times New Roman" w:hint="eastAsia"/>
          <w:bCs/>
          <w:color w:val="FF0000"/>
          <w:szCs w:val="24"/>
        </w:rPr>
        <w:t>其他</w:t>
      </w:r>
      <w:r w:rsidR="00C874C4" w:rsidRPr="003F54A1">
        <w:rPr>
          <w:rFonts w:asciiTheme="minorEastAsia" w:hAnsiTheme="minorEastAsia" w:cs="Times New Roman" w:hint="eastAsia"/>
          <w:bCs/>
          <w:color w:val="FF0000"/>
          <w:szCs w:val="24"/>
          <w:lang w:eastAsia="zh-HK"/>
        </w:rPr>
        <w:t>合理</w:t>
      </w:r>
      <w:r w:rsidR="009D75B2" w:rsidRPr="003F54A1">
        <w:rPr>
          <w:rFonts w:asciiTheme="minorEastAsia" w:hAnsiTheme="minorEastAsia" w:cs="Times New Roman" w:hint="eastAsia"/>
          <w:bCs/>
          <w:color w:val="FF0000"/>
          <w:szCs w:val="24"/>
          <w:lang w:eastAsia="zh-HK"/>
        </w:rPr>
        <w:t>答</w:t>
      </w:r>
      <w:r w:rsidR="00D36884" w:rsidRPr="003F54A1">
        <w:rPr>
          <w:rFonts w:asciiTheme="minorEastAsia" w:hAnsiTheme="minorEastAsia" w:cs="Times New Roman" w:hint="eastAsia"/>
          <w:bCs/>
          <w:color w:val="FF0000"/>
          <w:szCs w:val="24"/>
        </w:rPr>
        <w:t>案等。</w:t>
      </w:r>
    </w:p>
    <w:p w14:paraId="16843ADB" w14:textId="21293E0F" w:rsidR="006F4A8B" w:rsidRPr="006F4A8B" w:rsidRDefault="006F4A8B" w:rsidP="006F4A8B">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rPr>
      </w:pPr>
    </w:p>
    <w:p w14:paraId="51E9BF61" w14:textId="1D36E657" w:rsidR="006F4A8B" w:rsidRPr="006F4A8B" w:rsidRDefault="006F4A8B" w:rsidP="006F4A8B">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rPr>
      </w:pPr>
    </w:p>
    <w:p w14:paraId="1825E85E" w14:textId="7BA60E1B" w:rsidR="00542E70" w:rsidRDefault="00542E70" w:rsidP="00930902">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rPr>
      </w:pPr>
    </w:p>
    <w:p w14:paraId="2C780B29" w14:textId="70F422F0" w:rsidR="00542E70" w:rsidRDefault="00542E70" w:rsidP="00930902">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rPr>
      </w:pPr>
    </w:p>
    <w:p w14:paraId="60ED52F6" w14:textId="2F767A2F" w:rsidR="00542E70" w:rsidRDefault="00542E70" w:rsidP="00930902">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rPr>
      </w:pPr>
    </w:p>
    <w:p w14:paraId="6F3A2527" w14:textId="1E797F7A" w:rsidR="00542E70" w:rsidRDefault="00542E70" w:rsidP="00930902">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rPr>
      </w:pPr>
    </w:p>
    <w:p w14:paraId="361C3354" w14:textId="7F88F7BF" w:rsidR="00542E70" w:rsidRDefault="00542E70" w:rsidP="00930902">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rPr>
      </w:pPr>
    </w:p>
    <w:p w14:paraId="4495666E" w14:textId="50F7C273" w:rsidR="00542E70" w:rsidRDefault="00542E70" w:rsidP="00930902">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rPr>
      </w:pPr>
    </w:p>
    <w:p w14:paraId="1589D5FD" w14:textId="06B78E6D" w:rsidR="00542E70" w:rsidRDefault="00542E70" w:rsidP="00930902">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rPr>
      </w:pPr>
    </w:p>
    <w:p w14:paraId="125F2C92" w14:textId="27ABFE27" w:rsidR="002433C1" w:rsidRDefault="002433C1" w:rsidP="00930902">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lang w:eastAsia="zh-HK"/>
        </w:rPr>
      </w:pPr>
    </w:p>
    <w:p w14:paraId="03BA0DCB" w14:textId="016976B7" w:rsidR="00930902" w:rsidRDefault="00930902" w:rsidP="00930902">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lang w:eastAsia="zh-HK"/>
        </w:rPr>
      </w:pPr>
    </w:p>
    <w:p w14:paraId="6CD11EFA" w14:textId="2E67F8A3" w:rsidR="00930902" w:rsidRDefault="00930902" w:rsidP="00930902">
      <w:pPr>
        <w:pBdr>
          <w:top w:val="single" w:sz="4" w:space="1" w:color="auto"/>
          <w:left w:val="single" w:sz="4" w:space="4" w:color="auto"/>
          <w:bottom w:val="single" w:sz="4" w:space="1" w:color="auto"/>
          <w:right w:val="single" w:sz="4" w:space="4" w:color="auto"/>
        </w:pBdr>
        <w:jc w:val="both"/>
        <w:rPr>
          <w:rFonts w:ascii="Times New Roman" w:eastAsia="新細明體" w:hAnsi="Times New Roman" w:cs="Times New Roman"/>
          <w:bCs/>
          <w:lang w:eastAsia="zh-HK"/>
        </w:rPr>
      </w:pPr>
    </w:p>
    <w:p w14:paraId="3F191B20" w14:textId="3CFF8866" w:rsidR="00322350" w:rsidRDefault="00322350" w:rsidP="00930902">
      <w:pPr>
        <w:widowControl/>
        <w:rPr>
          <w:rFonts w:ascii="Times New Roman" w:eastAsia="新細明體" w:hAnsi="Times New Roman" w:cs="Times New Roman"/>
          <w:bCs/>
          <w:lang w:eastAsia="zh-HK"/>
        </w:rPr>
      </w:pPr>
    </w:p>
    <w:p w14:paraId="4C1C7332" w14:textId="432B553A" w:rsidR="00C266AA" w:rsidRDefault="00C266AA" w:rsidP="0015104F">
      <w:pPr>
        <w:adjustRightInd w:val="0"/>
        <w:snapToGrid w:val="0"/>
        <w:rPr>
          <w:rFonts w:ascii="Times New Roman" w:eastAsia="新細明體" w:hAnsi="Times New Roman" w:cs="Times New Roman"/>
          <w:szCs w:val="24"/>
          <w:lang w:eastAsia="zh-HK"/>
        </w:rPr>
      </w:pPr>
    </w:p>
    <w:p w14:paraId="43A696B5" w14:textId="77777777" w:rsidR="0015104F" w:rsidRPr="006A17CF" w:rsidRDefault="0015104F" w:rsidP="0015104F">
      <w:pPr>
        <w:adjustRightInd w:val="0"/>
        <w:snapToGrid w:val="0"/>
        <w:rPr>
          <w:rFonts w:ascii="Times New Roman" w:eastAsia="新細明體" w:hAnsi="Times New Roman" w:cs="Times New Roman"/>
          <w:szCs w:val="24"/>
          <w:lang w:eastAsia="zh-HK"/>
        </w:rPr>
      </w:pPr>
    </w:p>
    <w:p w14:paraId="55D34BFE" w14:textId="53063DA0" w:rsidR="00AF4717" w:rsidRDefault="00F02383" w:rsidP="0086051D">
      <w:pPr>
        <w:adjustRightInd w:val="0"/>
        <w:snapToGrid w:val="0"/>
        <w:jc w:val="center"/>
        <w:rPr>
          <w:rFonts w:ascii="Times New Roman" w:eastAsia="新細明體" w:hAnsi="Times New Roman" w:cs="Times New Roman"/>
          <w:szCs w:val="24"/>
          <w:lang w:eastAsia="zh-HK"/>
        </w:rPr>
      </w:pPr>
      <w:r w:rsidRPr="00A203DD">
        <w:rPr>
          <w:rFonts w:ascii="Times New Roman" w:eastAsia="新細明體" w:hAnsi="Times New Roman" w:cs="Times New Roman" w:hint="eastAsia"/>
          <w:szCs w:val="24"/>
          <w:lang w:eastAsia="zh-HK"/>
        </w:rPr>
        <w:t xml:space="preserve">-- </w:t>
      </w:r>
      <w:r w:rsidRPr="00A203DD">
        <w:rPr>
          <w:rFonts w:ascii="Times New Roman" w:eastAsia="新細明體" w:hAnsi="Times New Roman" w:cs="Times New Roman" w:hint="eastAsia"/>
          <w:szCs w:val="24"/>
          <w:lang w:eastAsia="zh-HK"/>
        </w:rPr>
        <w:t>完</w:t>
      </w:r>
      <w:r w:rsidRPr="00A203DD">
        <w:rPr>
          <w:rFonts w:ascii="Times New Roman" w:eastAsia="新細明體" w:hAnsi="Times New Roman" w:cs="Times New Roman" w:hint="eastAsia"/>
          <w:szCs w:val="24"/>
          <w:lang w:eastAsia="zh-HK"/>
        </w:rPr>
        <w:t xml:space="preserve"> --</w:t>
      </w:r>
    </w:p>
    <w:p w14:paraId="317701E9" w14:textId="77777777" w:rsidR="00AF4717" w:rsidRDefault="00AF4717">
      <w:pPr>
        <w:widowControl/>
        <w:rPr>
          <w:rFonts w:ascii="Times New Roman" w:eastAsia="新細明體" w:hAnsi="Times New Roman" w:cs="Times New Roman"/>
          <w:szCs w:val="24"/>
          <w:lang w:eastAsia="zh-HK"/>
        </w:rPr>
      </w:pPr>
      <w:r>
        <w:rPr>
          <w:rFonts w:ascii="Times New Roman" w:eastAsia="新細明體" w:hAnsi="Times New Roman" w:cs="Times New Roman"/>
          <w:szCs w:val="24"/>
          <w:lang w:eastAsia="zh-HK"/>
        </w:rPr>
        <w:br w:type="page"/>
      </w:r>
    </w:p>
    <w:p w14:paraId="7CBE126E" w14:textId="77777777" w:rsidR="00AF4717" w:rsidRDefault="00AF4717" w:rsidP="00AF4717">
      <w:pPr>
        <w:spacing w:line="500" w:lineRule="exact"/>
        <w:jc w:val="center"/>
        <w:rPr>
          <w:rFonts w:ascii="Calibri" w:eastAsia="新細明體" w:hAnsi="Calibri" w:cs="Times New Roman"/>
          <w:b/>
          <w:kern w:val="0"/>
          <w:sz w:val="28"/>
          <w:szCs w:val="28"/>
        </w:rPr>
      </w:pPr>
      <w:r>
        <w:rPr>
          <w:rFonts w:ascii="Calibri" w:eastAsia="新細明體" w:hAnsi="Calibri" w:cs="Times New Roman" w:hint="eastAsia"/>
          <w:b/>
          <w:kern w:val="0"/>
          <w:sz w:val="28"/>
          <w:szCs w:val="28"/>
          <w:lang w:eastAsia="zh-HK"/>
        </w:rPr>
        <w:lastRenderedPageBreak/>
        <w:t>公民與社會發展科</w:t>
      </w:r>
    </w:p>
    <w:p w14:paraId="22D60830" w14:textId="77777777" w:rsidR="00AF4717" w:rsidRDefault="00AF4717" w:rsidP="00AF4717">
      <w:pPr>
        <w:widowControl/>
        <w:spacing w:afterLines="50" w:after="180" w:line="500" w:lineRule="exact"/>
        <w:jc w:val="center"/>
        <w:rPr>
          <w:rFonts w:ascii="Calibri" w:eastAsia="新細明體" w:hAnsi="Calibri" w:cs="Times New Roman"/>
          <w:b/>
          <w:kern w:val="0"/>
          <w:sz w:val="28"/>
          <w:szCs w:val="28"/>
        </w:rPr>
      </w:pPr>
      <w:r>
        <w:rPr>
          <w:rFonts w:ascii="Calibri" w:eastAsia="新細明體" w:hAnsi="Calibri" w:cs="Times New Roman" w:hint="eastAsia"/>
          <w:b/>
          <w:kern w:val="0"/>
          <w:sz w:val="28"/>
          <w:szCs w:val="28"/>
          <w:lang w:eastAsia="zh-HK"/>
        </w:rPr>
        <w:t>內地考察工作紙使用指引</w:t>
      </w:r>
    </w:p>
    <w:p w14:paraId="0804E797" w14:textId="77777777" w:rsidR="00AF4717" w:rsidRDefault="00AF4717" w:rsidP="00AF4717">
      <w:pPr>
        <w:widowControl/>
        <w:numPr>
          <w:ilvl w:val="0"/>
          <w:numId w:val="21"/>
        </w:numPr>
        <w:spacing w:after="160" w:line="256" w:lineRule="auto"/>
        <w:rPr>
          <w:rFonts w:ascii="Calibri" w:eastAsia="新細明體" w:hAnsi="Calibri" w:cs="Times New Roman"/>
          <w:kern w:val="0"/>
          <w:szCs w:val="24"/>
        </w:rPr>
      </w:pPr>
      <w:r>
        <w:rPr>
          <w:rFonts w:ascii="Calibri" w:eastAsia="新細明體" w:hAnsi="Calibri" w:cs="Times New Roman" w:hint="eastAsia"/>
          <w:kern w:val="0"/>
          <w:szCs w:val="24"/>
          <w:lang w:eastAsia="zh-HK"/>
        </w:rPr>
        <w:t>內地考察工作紙</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下稱工作紙</w:t>
      </w:r>
      <w:r>
        <w:rPr>
          <w:rFonts w:ascii="Calibri" w:eastAsia="新細明體" w:hAnsi="Calibri" w:cs="Times New Roman" w:hint="eastAsia"/>
          <w:kern w:val="0"/>
          <w:szCs w:val="24"/>
        </w:rPr>
        <w:t>）以教師為對象，</w:t>
      </w:r>
      <w:r>
        <w:rPr>
          <w:rFonts w:ascii="Calibri" w:eastAsia="新細明體" w:hAnsi="Calibri" w:cs="Times New Roman" w:hint="eastAsia"/>
          <w:kern w:val="0"/>
          <w:szCs w:val="24"/>
          <w:lang w:eastAsia="zh-HK"/>
        </w:rPr>
        <w:t>旨在為教師提供規劃與安排內地考察學與教活動的參考</w:t>
      </w:r>
      <w:r>
        <w:rPr>
          <w:rFonts w:ascii="Calibri" w:eastAsia="新細明體" w:hAnsi="Calibri" w:cs="Times New Roman" w:hint="eastAsia"/>
          <w:kern w:val="0"/>
          <w:szCs w:val="24"/>
        </w:rPr>
        <w:t>。</w:t>
      </w:r>
    </w:p>
    <w:p w14:paraId="3F3550A4" w14:textId="77777777" w:rsidR="00AF4717" w:rsidRDefault="00AF4717" w:rsidP="00AF4717">
      <w:pPr>
        <w:widowControl/>
        <w:numPr>
          <w:ilvl w:val="0"/>
          <w:numId w:val="21"/>
        </w:numPr>
        <w:spacing w:after="160" w:line="256" w:lineRule="auto"/>
        <w:rPr>
          <w:rFonts w:ascii="Calibri" w:eastAsia="新細明體" w:hAnsi="Calibri" w:cs="Times New Roman"/>
          <w:kern w:val="0"/>
          <w:szCs w:val="24"/>
          <w:lang w:eastAsia="zh-HK"/>
        </w:rPr>
      </w:pPr>
      <w:r>
        <w:rPr>
          <w:rFonts w:ascii="Calibri" w:eastAsia="新細明體" w:hAnsi="Calibri" w:cs="Times New Roman" w:hint="eastAsia"/>
          <w:kern w:val="0"/>
          <w:szCs w:val="24"/>
          <w:lang w:eastAsia="zh-HK"/>
        </w:rPr>
        <w:t>工作紙包括四部分</w:t>
      </w:r>
      <w:r>
        <w:rPr>
          <w:rFonts w:ascii="Calibri" w:eastAsia="新細明體" w:hAnsi="Calibri" w:cs="Times New Roman" w:hint="eastAsia"/>
          <w:kern w:val="0"/>
          <w:szCs w:val="24"/>
          <w:lang w:eastAsia="zh-HK"/>
        </w:rPr>
        <w:t xml:space="preserve"> </w:t>
      </w:r>
      <w:proofErr w:type="gramStart"/>
      <w:r>
        <w:rPr>
          <w:rFonts w:ascii="Calibri" w:eastAsia="新細明體" w:hAnsi="Calibri" w:cs="Times New Roman" w:hint="eastAsia"/>
          <w:kern w:val="0"/>
          <w:szCs w:val="24"/>
          <w:lang w:eastAsia="zh-HK"/>
        </w:rPr>
        <w:t>（</w:t>
      </w:r>
      <w:proofErr w:type="gramEnd"/>
      <w:r>
        <w:rPr>
          <w:rFonts w:ascii="Calibri" w:eastAsia="新細明體" w:hAnsi="Calibri" w:cs="Times New Roman" w:hint="eastAsia"/>
          <w:kern w:val="0"/>
          <w:szCs w:val="24"/>
          <w:lang w:eastAsia="zh-HK"/>
        </w:rPr>
        <w:t>甲</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考察主題</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乙：考察前準備</w:t>
      </w:r>
      <w:r>
        <w:rPr>
          <w:rFonts w:ascii="Calibri" w:eastAsia="新細明體" w:hAnsi="Calibri" w:cs="Times New Roman" w:hint="eastAsia"/>
          <w:kern w:val="0"/>
          <w:szCs w:val="24"/>
        </w:rPr>
        <w:t>；</w:t>
      </w:r>
      <w:proofErr w:type="gramStart"/>
      <w:r>
        <w:rPr>
          <w:rFonts w:ascii="Calibri" w:eastAsia="新細明體" w:hAnsi="Calibri" w:cs="Times New Roman" w:hint="eastAsia"/>
          <w:kern w:val="0"/>
          <w:szCs w:val="24"/>
          <w:lang w:eastAsia="zh-HK"/>
        </w:rPr>
        <w:t>丙</w:t>
      </w:r>
      <w:proofErr w:type="gramEnd"/>
      <w:r>
        <w:rPr>
          <w:rFonts w:ascii="Calibri" w:eastAsia="新細明體" w:hAnsi="Calibri" w:cs="Times New Roman" w:hint="eastAsia"/>
          <w:kern w:val="0"/>
          <w:szCs w:val="24"/>
          <w:lang w:eastAsia="zh-HK"/>
        </w:rPr>
        <w:t>：考察期間的任務</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丁：考察後的反思</w:t>
      </w:r>
      <w:proofErr w:type="gramStart"/>
      <w:r>
        <w:rPr>
          <w:rFonts w:ascii="Calibri" w:eastAsia="新細明體" w:hAnsi="Calibri" w:cs="Times New Roman" w:hint="eastAsia"/>
          <w:kern w:val="0"/>
          <w:szCs w:val="24"/>
          <w:lang w:eastAsia="zh-HK"/>
        </w:rPr>
        <w:t>）</w:t>
      </w:r>
      <w:proofErr w:type="gramEnd"/>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以協助教師規</w:t>
      </w:r>
      <w:r>
        <w:rPr>
          <w:rFonts w:ascii="Calibri" w:eastAsia="新細明體" w:hAnsi="Calibri" w:cs="Times New Roman" w:hint="eastAsia"/>
          <w:kern w:val="0"/>
          <w:szCs w:val="24"/>
        </w:rPr>
        <w:t>劃</w:t>
      </w:r>
      <w:r>
        <w:rPr>
          <w:rFonts w:ascii="Calibri" w:eastAsia="新細明體" w:hAnsi="Calibri" w:cs="Times New Roman" w:hint="eastAsia"/>
          <w:kern w:val="0"/>
          <w:szCs w:val="24"/>
          <w:lang w:eastAsia="zh-HK"/>
        </w:rPr>
        <w:t>考察前</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考察期間與考察後的活動</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讓學生有系</w:t>
      </w:r>
      <w:r>
        <w:rPr>
          <w:rFonts w:ascii="Calibri" w:eastAsia="新細明體" w:hAnsi="Calibri" w:cs="Times New Roman" w:hint="eastAsia"/>
          <w:kern w:val="0"/>
          <w:szCs w:val="24"/>
        </w:rPr>
        <w:t>統</w:t>
      </w:r>
      <w:r>
        <w:rPr>
          <w:rFonts w:ascii="Calibri" w:eastAsia="新細明體" w:hAnsi="Calibri" w:cs="Times New Roman" w:hint="eastAsia"/>
          <w:kern w:val="0"/>
          <w:szCs w:val="24"/>
          <w:lang w:eastAsia="zh-HK"/>
        </w:rPr>
        <w:t>地認識所考察的</w:t>
      </w:r>
      <w:proofErr w:type="gramStart"/>
      <w:r>
        <w:rPr>
          <w:rFonts w:ascii="Calibri" w:eastAsia="新細明體" w:hAnsi="Calibri" w:cs="Times New Roman" w:hint="eastAsia"/>
          <w:kern w:val="0"/>
          <w:szCs w:val="24"/>
          <w:lang w:eastAsia="zh-HK"/>
        </w:rPr>
        <w:t>參訪</w:t>
      </w:r>
      <w:proofErr w:type="gramEnd"/>
      <w:r>
        <w:rPr>
          <w:rFonts w:ascii="Calibri" w:eastAsia="新細明體" w:hAnsi="Calibri" w:cs="Times New Roman" w:hint="eastAsia"/>
          <w:kern w:val="0"/>
          <w:szCs w:val="24"/>
          <w:lang w:eastAsia="zh-HK"/>
        </w:rPr>
        <w:t>點</w:t>
      </w:r>
      <w:r>
        <w:rPr>
          <w:rFonts w:ascii="Calibri" w:eastAsia="新細明體" w:hAnsi="Calibri" w:cs="Times New Roman" w:hint="eastAsia"/>
          <w:kern w:val="0"/>
          <w:szCs w:val="24"/>
        </w:rPr>
        <w:t>。</w:t>
      </w:r>
    </w:p>
    <w:p w14:paraId="7B6373AC" w14:textId="77777777" w:rsidR="00AF4717" w:rsidRDefault="00AF4717" w:rsidP="00AF4717">
      <w:pPr>
        <w:widowControl/>
        <w:numPr>
          <w:ilvl w:val="0"/>
          <w:numId w:val="21"/>
        </w:numPr>
        <w:spacing w:after="160" w:line="256" w:lineRule="auto"/>
        <w:rPr>
          <w:rFonts w:ascii="Calibri" w:eastAsia="新細明體" w:hAnsi="Calibri" w:cs="Times New Roman"/>
          <w:kern w:val="0"/>
          <w:szCs w:val="24"/>
        </w:rPr>
      </w:pPr>
      <w:proofErr w:type="gramStart"/>
      <w:r>
        <w:rPr>
          <w:rFonts w:ascii="Calibri" w:eastAsia="新細明體" w:hAnsi="Calibri" w:cs="Times New Roman" w:hint="eastAsia"/>
          <w:kern w:val="0"/>
          <w:szCs w:val="24"/>
          <w:lang w:eastAsia="zh-HK"/>
        </w:rPr>
        <w:t>工作紙</w:t>
      </w:r>
      <w:r>
        <w:rPr>
          <w:rFonts w:ascii="Calibri" w:eastAsia="新細明體" w:hAnsi="Calibri" w:cs="Times New Roman" w:hint="eastAsia"/>
          <w:kern w:val="0"/>
          <w:szCs w:val="24"/>
        </w:rPr>
        <w:t>所提供</w:t>
      </w:r>
      <w:proofErr w:type="gramEnd"/>
      <w:r>
        <w:rPr>
          <w:rFonts w:ascii="Calibri" w:eastAsia="新細明體" w:hAnsi="Calibri" w:cs="Times New Roman" w:hint="eastAsia"/>
          <w:kern w:val="0"/>
          <w:szCs w:val="24"/>
        </w:rPr>
        <w:t>的資料、視頻、相片、圖片、思考問題與</w:t>
      </w:r>
      <w:r>
        <w:rPr>
          <w:rFonts w:ascii="Calibri" w:eastAsia="新細明體" w:hAnsi="Calibri" w:cs="Times New Roman" w:hint="eastAsia"/>
          <w:kern w:val="0"/>
          <w:szCs w:val="24"/>
          <w:lang w:eastAsia="zh-HK"/>
        </w:rPr>
        <w:t>回答提示</w:t>
      </w:r>
      <w:r>
        <w:rPr>
          <w:rFonts w:ascii="Calibri" w:eastAsia="新細明體" w:hAnsi="Calibri" w:cs="Times New Roman" w:hint="eastAsia"/>
          <w:kern w:val="0"/>
          <w:szCs w:val="24"/>
        </w:rPr>
        <w:t>等可作多用途使用，如</w:t>
      </w:r>
      <w:r>
        <w:rPr>
          <w:rFonts w:ascii="Calibri" w:eastAsia="新細明體" w:hAnsi="Calibri" w:cs="Times New Roman" w:hint="eastAsia"/>
          <w:kern w:val="0"/>
          <w:szCs w:val="24"/>
          <w:lang w:eastAsia="zh-HK"/>
        </w:rPr>
        <w:t>考察前</w:t>
      </w:r>
      <w:r>
        <w:rPr>
          <w:rFonts w:ascii="Calibri" w:eastAsia="新細明體" w:hAnsi="Calibri" w:cs="Times New Roman" w:hint="eastAsia"/>
          <w:kern w:val="0"/>
          <w:szCs w:val="24"/>
        </w:rPr>
        <w:t>教學材料、</w:t>
      </w:r>
      <w:r>
        <w:rPr>
          <w:rFonts w:ascii="Calibri" w:eastAsia="新細明體" w:hAnsi="Calibri" w:cs="Times New Roman" w:hint="eastAsia"/>
          <w:kern w:val="0"/>
          <w:szCs w:val="24"/>
          <w:lang w:eastAsia="zh-HK"/>
        </w:rPr>
        <w:t>考察</w:t>
      </w:r>
      <w:r>
        <w:rPr>
          <w:rFonts w:ascii="Calibri" w:eastAsia="新細明體" w:hAnsi="Calibri" w:cs="Times New Roman" w:hint="eastAsia"/>
          <w:kern w:val="0"/>
          <w:szCs w:val="24"/>
        </w:rPr>
        <w:t>規劃和學與教的參考</w:t>
      </w:r>
      <w:r>
        <w:rPr>
          <w:rFonts w:ascii="Calibri" w:eastAsia="新細明體" w:hAnsi="Calibri" w:cs="Times New Roman" w:hint="eastAsia"/>
          <w:kern w:val="0"/>
          <w:szCs w:val="24"/>
          <w:lang w:eastAsia="zh-HK"/>
        </w:rPr>
        <w:t>或</w:t>
      </w:r>
      <w:r>
        <w:rPr>
          <w:rFonts w:ascii="Calibri" w:eastAsia="新細明體" w:hAnsi="Calibri" w:cs="Times New Roman" w:hint="eastAsia"/>
          <w:kern w:val="0"/>
          <w:szCs w:val="24"/>
        </w:rPr>
        <w:t>學生課業等。</w:t>
      </w:r>
    </w:p>
    <w:p w14:paraId="3159945B" w14:textId="77777777" w:rsidR="00AF4717" w:rsidRDefault="00AF4717" w:rsidP="00AF4717">
      <w:pPr>
        <w:widowControl/>
        <w:numPr>
          <w:ilvl w:val="0"/>
          <w:numId w:val="21"/>
        </w:numPr>
        <w:spacing w:after="160" w:line="256" w:lineRule="auto"/>
        <w:rPr>
          <w:rFonts w:ascii="Calibri" w:eastAsia="新細明體" w:hAnsi="Calibri" w:cs="Times New Roman"/>
          <w:kern w:val="0"/>
          <w:szCs w:val="24"/>
        </w:rPr>
      </w:pPr>
      <w:r>
        <w:rPr>
          <w:rFonts w:ascii="Calibri" w:eastAsia="新細明體" w:hAnsi="Calibri" w:cs="Times New Roman" w:hint="eastAsia"/>
          <w:kern w:val="0"/>
          <w:szCs w:val="24"/>
          <w:lang w:eastAsia="zh-HK"/>
        </w:rPr>
        <w:t>就工作紙內容（包括所提供閱讀材</w:t>
      </w:r>
      <w:r>
        <w:rPr>
          <w:rFonts w:ascii="Calibri" w:eastAsia="新細明體" w:hAnsi="Calibri" w:cs="Times New Roman" w:hint="eastAsia"/>
          <w:kern w:val="0"/>
          <w:szCs w:val="24"/>
        </w:rPr>
        <w:t>料</w:t>
      </w:r>
      <w:r>
        <w:rPr>
          <w:rFonts w:ascii="Calibri" w:eastAsia="新細明體" w:hAnsi="Calibri" w:cs="Times New Roman" w:hint="eastAsia"/>
          <w:kern w:val="0"/>
          <w:szCs w:val="24"/>
          <w:lang w:eastAsia="zh-HK"/>
        </w:rPr>
        <w:t>與答案提示等）</w:t>
      </w:r>
      <w:r>
        <w:rPr>
          <w:rFonts w:ascii="Calibri" w:eastAsia="新細明體" w:hAnsi="Calibri" w:cs="Times New Roman" w:hint="eastAsia"/>
          <w:kern w:val="0"/>
          <w:szCs w:val="24"/>
        </w:rPr>
        <w:t>，教師</w:t>
      </w:r>
      <w:r>
        <w:rPr>
          <w:rFonts w:ascii="Calibri" w:eastAsia="新細明體" w:hAnsi="Calibri" w:cs="Times New Roman" w:hint="eastAsia"/>
          <w:kern w:val="0"/>
          <w:szCs w:val="24"/>
          <w:lang w:eastAsia="zh-HK"/>
        </w:rPr>
        <w:t>可以</w:t>
      </w:r>
      <w:r>
        <w:rPr>
          <w:rFonts w:ascii="Calibri" w:eastAsia="新細明體" w:hAnsi="Calibri" w:cs="Times New Roman" w:hint="eastAsia"/>
          <w:kern w:val="0"/>
          <w:szCs w:val="24"/>
        </w:rPr>
        <w:t>提供適切的補充</w:t>
      </w:r>
      <w:r>
        <w:rPr>
          <w:rFonts w:ascii="Calibri" w:eastAsia="新細明體" w:hAnsi="Calibri" w:cs="Times New Roman" w:hint="eastAsia"/>
          <w:kern w:val="0"/>
          <w:szCs w:val="24"/>
          <w:lang w:eastAsia="zh-HK"/>
        </w:rPr>
        <w:t>與調節</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但必須</w:t>
      </w:r>
      <w:r>
        <w:rPr>
          <w:rFonts w:ascii="Calibri" w:eastAsia="新細明體" w:hAnsi="Calibri" w:cs="Times New Roman" w:hint="eastAsia"/>
          <w:kern w:val="0"/>
          <w:szCs w:val="24"/>
        </w:rPr>
        <w:t>按照《公民與社會發展科課程及評估指引》（中四至中六）（</w:t>
      </w:r>
      <w:r>
        <w:rPr>
          <w:rFonts w:ascii="Calibri" w:eastAsia="新細明體" w:hAnsi="Calibri" w:cs="Times New Roman"/>
          <w:kern w:val="0"/>
          <w:szCs w:val="24"/>
        </w:rPr>
        <w:t>2021</w:t>
      </w:r>
      <w:r>
        <w:rPr>
          <w:rFonts w:ascii="Calibri" w:eastAsia="新細明體" w:hAnsi="Calibri" w:cs="Times New Roman" w:hint="eastAsia"/>
          <w:kern w:val="0"/>
          <w:szCs w:val="24"/>
        </w:rPr>
        <w:t>）（下稱《指引》）</w:t>
      </w:r>
      <w:r>
        <w:rPr>
          <w:rFonts w:ascii="Calibri" w:eastAsia="新細明體" w:hAnsi="Calibri" w:cs="Times New Roman" w:hint="eastAsia"/>
          <w:kern w:val="0"/>
          <w:szCs w:val="24"/>
          <w:lang w:eastAsia="zh-HK"/>
        </w:rPr>
        <w:t>的</w:t>
      </w:r>
      <w:r>
        <w:rPr>
          <w:rFonts w:ascii="Calibri" w:eastAsia="新細明體" w:hAnsi="Calibri" w:cs="Times New Roman" w:hint="eastAsia"/>
          <w:kern w:val="0"/>
          <w:szCs w:val="24"/>
        </w:rPr>
        <w:t>課程理念與宗旨，選取其他正確可信、客觀持平的學與教資源，以助學生建立穩固的知識基礎，培養正面價值觀和積極的態度，以及提升慎思明辨、解難等思考能力和不同的共通能力。</w:t>
      </w:r>
    </w:p>
    <w:p w14:paraId="549D3F19" w14:textId="77777777" w:rsidR="00AF4717" w:rsidRDefault="00AF4717" w:rsidP="00AF4717">
      <w:pPr>
        <w:widowControl/>
        <w:numPr>
          <w:ilvl w:val="0"/>
          <w:numId w:val="21"/>
        </w:numPr>
        <w:spacing w:after="160" w:line="256" w:lineRule="auto"/>
        <w:rPr>
          <w:rFonts w:ascii="Calibri" w:eastAsia="新細明體" w:hAnsi="Calibri" w:cs="Times New Roman"/>
          <w:kern w:val="0"/>
          <w:szCs w:val="24"/>
        </w:rPr>
      </w:pPr>
      <w:r>
        <w:rPr>
          <w:rFonts w:ascii="Calibri" w:eastAsia="新細明體" w:hAnsi="Calibri" w:cs="Times New Roman" w:hint="eastAsia"/>
          <w:kern w:val="0"/>
          <w:szCs w:val="24"/>
          <w:lang w:eastAsia="zh-HK"/>
        </w:rPr>
        <w:t>工作紙建議多元化的考察任</w:t>
      </w:r>
      <w:r>
        <w:rPr>
          <w:rFonts w:ascii="Calibri" w:eastAsia="新細明體" w:hAnsi="Calibri" w:cs="Times New Roman" w:hint="eastAsia"/>
          <w:kern w:val="0"/>
          <w:szCs w:val="24"/>
        </w:rPr>
        <w:t>務，</w:t>
      </w:r>
      <w:r>
        <w:rPr>
          <w:rFonts w:ascii="Calibri" w:eastAsia="新細明體" w:hAnsi="Calibri" w:cs="Times New Roman" w:hint="eastAsia"/>
          <w:kern w:val="0"/>
          <w:szCs w:val="24"/>
          <w:lang w:eastAsia="zh-HK"/>
        </w:rPr>
        <w:t>包括觀</w:t>
      </w:r>
      <w:r>
        <w:rPr>
          <w:rFonts w:ascii="Calibri" w:eastAsia="新細明體" w:hAnsi="Calibri" w:cs="Times New Roman" w:hint="eastAsia"/>
          <w:kern w:val="0"/>
          <w:szCs w:val="24"/>
        </w:rPr>
        <w:t>察</w:t>
      </w:r>
      <w:r>
        <w:rPr>
          <w:rFonts w:ascii="Calibri" w:eastAsia="新細明體" w:hAnsi="Calibri" w:cs="Times New Roman" w:hint="eastAsia"/>
          <w:kern w:val="0"/>
          <w:szCs w:val="24"/>
          <w:lang w:eastAsia="zh-HK"/>
        </w:rPr>
        <w:t>當地情況</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拍攝</w:t>
      </w:r>
      <w:proofErr w:type="gramStart"/>
      <w:r>
        <w:rPr>
          <w:rFonts w:ascii="Calibri" w:eastAsia="新細明體" w:hAnsi="Calibri" w:cs="Times New Roman" w:hint="eastAsia"/>
          <w:kern w:val="0"/>
          <w:szCs w:val="24"/>
          <w:lang w:eastAsia="zh-HK"/>
        </w:rPr>
        <w:t>相片和短片</w:t>
      </w:r>
      <w:proofErr w:type="gramEnd"/>
      <w:r>
        <w:rPr>
          <w:rFonts w:ascii="Calibri" w:eastAsia="新細明體" w:hAnsi="Calibri" w:cs="Times New Roman" w:hint="eastAsia"/>
          <w:kern w:val="0"/>
          <w:szCs w:val="24"/>
          <w:lang w:eastAsia="zh-HK"/>
        </w:rPr>
        <w:t>、索取</w:t>
      </w:r>
      <w:proofErr w:type="gramStart"/>
      <w:r>
        <w:rPr>
          <w:rFonts w:ascii="Calibri" w:eastAsia="新細明體" w:hAnsi="Calibri" w:cs="Times New Roman" w:hint="eastAsia"/>
          <w:kern w:val="0"/>
          <w:szCs w:val="24"/>
          <w:lang w:eastAsia="zh-HK"/>
        </w:rPr>
        <w:t>參訪場</w:t>
      </w:r>
      <w:proofErr w:type="gramEnd"/>
      <w:r>
        <w:rPr>
          <w:rFonts w:ascii="Calibri" w:eastAsia="新細明體" w:hAnsi="Calibri" w:cs="Times New Roman" w:hint="eastAsia"/>
          <w:kern w:val="0"/>
          <w:szCs w:val="24"/>
          <w:lang w:eastAsia="zh-HK"/>
        </w:rPr>
        <w:t>館所提供的介紹單張等</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教師</w:t>
      </w:r>
      <w:r>
        <w:rPr>
          <w:rFonts w:ascii="Calibri" w:eastAsia="新細明體" w:hAnsi="Calibri" w:cs="Times New Roman" w:hint="eastAsia"/>
          <w:kern w:val="0"/>
          <w:szCs w:val="24"/>
        </w:rPr>
        <w:t>應</w:t>
      </w:r>
      <w:r>
        <w:rPr>
          <w:rFonts w:ascii="Calibri" w:eastAsia="新細明體" w:hAnsi="Calibri" w:cs="Times New Roman" w:hint="eastAsia"/>
          <w:kern w:val="0"/>
          <w:szCs w:val="24"/>
          <w:lang w:eastAsia="zh-HK"/>
        </w:rPr>
        <w:t>按實</w:t>
      </w:r>
      <w:r>
        <w:rPr>
          <w:rFonts w:ascii="Calibri" w:eastAsia="新細明體" w:hAnsi="Calibri" w:cs="Times New Roman" w:hint="eastAsia"/>
          <w:kern w:val="0"/>
          <w:szCs w:val="24"/>
        </w:rPr>
        <w:t>際行程安排、</w:t>
      </w:r>
      <w:r>
        <w:rPr>
          <w:rFonts w:ascii="Calibri" w:eastAsia="新細明體" w:hAnsi="Calibri" w:cs="Times New Roman" w:hint="eastAsia"/>
          <w:kern w:val="0"/>
          <w:szCs w:val="24"/>
          <w:lang w:eastAsia="zh-HK"/>
        </w:rPr>
        <w:t>當地現況</w:t>
      </w:r>
      <w:r>
        <w:rPr>
          <w:rFonts w:ascii="Calibri" w:eastAsia="新細明體" w:hAnsi="Calibri" w:cs="Times New Roman" w:hint="eastAsia"/>
          <w:kern w:val="0"/>
          <w:szCs w:val="24"/>
        </w:rPr>
        <w:t>，校本情況、學生學習多樣性、</w:t>
      </w:r>
      <w:r>
        <w:rPr>
          <w:rFonts w:ascii="Calibri" w:eastAsia="新細明體" w:hAnsi="Calibri" w:cs="Times New Roman" w:hint="eastAsia"/>
          <w:kern w:val="0"/>
          <w:szCs w:val="24"/>
          <w:lang w:eastAsia="zh-HK"/>
        </w:rPr>
        <w:t>能力與興趣</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以及</w:t>
      </w:r>
      <w:r>
        <w:rPr>
          <w:rFonts w:ascii="Calibri" w:eastAsia="新細明體" w:hAnsi="Calibri" w:cs="Times New Roman" w:hint="eastAsia"/>
          <w:kern w:val="0"/>
          <w:szCs w:val="24"/>
        </w:rPr>
        <w:t>教學等需要作出合適的調整。</w:t>
      </w:r>
    </w:p>
    <w:p w14:paraId="2F8A8C55" w14:textId="77777777" w:rsidR="00AF4717" w:rsidRDefault="00AF4717" w:rsidP="00AF4717">
      <w:pPr>
        <w:widowControl/>
        <w:numPr>
          <w:ilvl w:val="0"/>
          <w:numId w:val="21"/>
        </w:numPr>
        <w:spacing w:after="160" w:line="256" w:lineRule="auto"/>
        <w:rPr>
          <w:rFonts w:ascii="Calibri" w:eastAsia="新細明體" w:hAnsi="Calibri" w:cs="Times New Roman"/>
          <w:kern w:val="0"/>
          <w:szCs w:val="24"/>
        </w:rPr>
      </w:pPr>
      <w:r>
        <w:rPr>
          <w:rFonts w:ascii="Calibri" w:eastAsia="新細明體" w:hAnsi="Calibri" w:cs="Times New Roman" w:hint="eastAsia"/>
          <w:kern w:val="0"/>
          <w:szCs w:val="24"/>
          <w:lang w:eastAsia="zh-HK"/>
        </w:rPr>
        <w:t>工作紙因應個別</w:t>
      </w:r>
      <w:proofErr w:type="gramStart"/>
      <w:r>
        <w:rPr>
          <w:rFonts w:ascii="Calibri" w:eastAsia="新細明體" w:hAnsi="Calibri" w:cs="Times New Roman" w:hint="eastAsia"/>
          <w:kern w:val="0"/>
          <w:szCs w:val="24"/>
          <w:lang w:eastAsia="zh-HK"/>
        </w:rPr>
        <w:t>參訪點考察</w:t>
      </w:r>
      <w:proofErr w:type="gramEnd"/>
      <w:r>
        <w:rPr>
          <w:rFonts w:ascii="Calibri" w:eastAsia="新細明體" w:hAnsi="Calibri" w:cs="Times New Roman" w:hint="eastAsia"/>
          <w:kern w:val="0"/>
          <w:szCs w:val="24"/>
          <w:lang w:eastAsia="zh-HK"/>
        </w:rPr>
        <w:t>重點而設計</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教師</w:t>
      </w:r>
      <w:proofErr w:type="gramStart"/>
      <w:r>
        <w:rPr>
          <w:rFonts w:ascii="Calibri" w:eastAsia="新細明體" w:hAnsi="Calibri" w:cs="Times New Roman" w:hint="eastAsia"/>
          <w:kern w:val="0"/>
          <w:szCs w:val="24"/>
          <w:lang w:eastAsia="zh-HK"/>
        </w:rPr>
        <w:t>亦可按學</w:t>
      </w:r>
      <w:proofErr w:type="gramEnd"/>
      <w:r>
        <w:rPr>
          <w:rFonts w:ascii="Calibri" w:eastAsia="新細明體" w:hAnsi="Calibri" w:cs="Times New Roman" w:hint="eastAsia"/>
          <w:kern w:val="0"/>
          <w:szCs w:val="24"/>
          <w:lang w:eastAsia="zh-HK"/>
        </w:rPr>
        <w:t>與教需要進一步綜合與拓展</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開發以主題為本（例如文化保育</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大灣區經濟發展等）的資源</w:t>
      </w:r>
      <w:r>
        <w:rPr>
          <w:rFonts w:ascii="Calibri" w:eastAsia="新細明體" w:hAnsi="Calibri" w:cs="Times New Roman" w:hint="eastAsia"/>
          <w:kern w:val="0"/>
          <w:szCs w:val="24"/>
        </w:rPr>
        <w:t>。</w:t>
      </w:r>
    </w:p>
    <w:p w14:paraId="71366215" w14:textId="77777777" w:rsidR="00AF4717" w:rsidRDefault="00AF4717" w:rsidP="00AF4717">
      <w:pPr>
        <w:widowControl/>
        <w:numPr>
          <w:ilvl w:val="0"/>
          <w:numId w:val="21"/>
        </w:numPr>
        <w:spacing w:after="160" w:line="256" w:lineRule="auto"/>
        <w:contextualSpacing/>
        <w:rPr>
          <w:rFonts w:ascii="Calibri" w:eastAsia="新細明體" w:hAnsi="Calibri" w:cs="Times New Roman"/>
          <w:kern w:val="0"/>
          <w:szCs w:val="24"/>
        </w:rPr>
      </w:pPr>
      <w:r>
        <w:rPr>
          <w:rFonts w:ascii="Calibri" w:eastAsia="新細明體" w:hAnsi="Calibri" w:cs="Times New Roman" w:hint="eastAsia"/>
          <w:kern w:val="0"/>
          <w:szCs w:val="24"/>
          <w:lang w:eastAsia="zh-HK"/>
        </w:rPr>
        <w:t>除</w:t>
      </w:r>
      <w:proofErr w:type="gramStart"/>
      <w:r>
        <w:rPr>
          <w:rFonts w:ascii="Calibri" w:eastAsia="新細明體" w:hAnsi="Calibri" w:cs="Times New Roman" w:hint="eastAsia"/>
          <w:kern w:val="0"/>
          <w:szCs w:val="24"/>
          <w:lang w:eastAsia="zh-HK"/>
        </w:rPr>
        <w:t>工作紙所提供</w:t>
      </w:r>
      <w:proofErr w:type="gramEnd"/>
      <w:r>
        <w:rPr>
          <w:rFonts w:ascii="Calibri" w:eastAsia="新細明體" w:hAnsi="Calibri" w:cs="Times New Roman" w:hint="eastAsia"/>
          <w:kern w:val="0"/>
          <w:szCs w:val="24"/>
          <w:lang w:eastAsia="zh-HK"/>
        </w:rPr>
        <w:t>的資料、視頻、相片、圖片外</w:t>
      </w:r>
      <w:r>
        <w:rPr>
          <w:rFonts w:ascii="Calibri" w:eastAsia="新細明體" w:hAnsi="Calibri" w:cs="Times New Roman" w:hint="eastAsia"/>
          <w:kern w:val="0"/>
          <w:szCs w:val="24"/>
        </w:rPr>
        <w:t>，教師</w:t>
      </w:r>
      <w:r>
        <w:rPr>
          <w:rFonts w:ascii="Calibri" w:eastAsia="新細明體" w:hAnsi="Calibri" w:cs="Times New Roman" w:hint="eastAsia"/>
          <w:kern w:val="0"/>
          <w:szCs w:val="24"/>
          <w:lang w:eastAsia="zh-HK"/>
        </w:rPr>
        <w:t>亦應積極</w:t>
      </w:r>
      <w:r>
        <w:rPr>
          <w:rFonts w:ascii="Calibri" w:eastAsia="新細明體" w:hAnsi="Calibri" w:cs="Times New Roman" w:hint="eastAsia"/>
          <w:kern w:val="0"/>
          <w:szCs w:val="24"/>
        </w:rPr>
        <w:t>鼓勵學生</w:t>
      </w:r>
      <w:r>
        <w:rPr>
          <w:rFonts w:ascii="Calibri" w:eastAsia="新細明體" w:hAnsi="Calibri" w:cs="Times New Roman" w:hint="eastAsia"/>
          <w:kern w:val="0"/>
          <w:szCs w:val="24"/>
          <w:lang w:eastAsia="zh-HK"/>
        </w:rPr>
        <w:t>考察前後自行搜集及閱讀行程相關的資料</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並提供適切的指導</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協助學生作好考察準</w:t>
      </w:r>
      <w:r>
        <w:rPr>
          <w:rFonts w:ascii="Calibri" w:eastAsia="新細明體" w:hAnsi="Calibri" w:cs="Times New Roman" w:hint="eastAsia"/>
          <w:kern w:val="0"/>
          <w:szCs w:val="24"/>
        </w:rPr>
        <w:t>備，</w:t>
      </w:r>
      <w:r>
        <w:rPr>
          <w:rFonts w:ascii="Calibri" w:eastAsia="新細明體" w:hAnsi="Calibri" w:cs="Times New Roman" w:hint="eastAsia"/>
          <w:kern w:val="0"/>
          <w:szCs w:val="24"/>
          <w:lang w:eastAsia="zh-HK"/>
        </w:rPr>
        <w:t>以</w:t>
      </w:r>
      <w:r>
        <w:rPr>
          <w:rFonts w:ascii="Calibri" w:eastAsia="新細明體" w:hAnsi="Calibri" w:cs="Times New Roman" w:hint="eastAsia"/>
          <w:kern w:val="0"/>
          <w:szCs w:val="24"/>
        </w:rPr>
        <w:t>培養</w:t>
      </w:r>
      <w:r>
        <w:rPr>
          <w:rFonts w:ascii="Calibri" w:eastAsia="新細明體" w:hAnsi="Calibri" w:cs="Times New Roman" w:hint="eastAsia"/>
          <w:kern w:val="0"/>
          <w:szCs w:val="24"/>
          <w:lang w:eastAsia="zh-HK"/>
        </w:rPr>
        <w:t>學生的</w:t>
      </w:r>
      <w:r>
        <w:rPr>
          <w:rFonts w:ascii="Calibri" w:eastAsia="新細明體" w:hAnsi="Calibri" w:cs="Times New Roman" w:hint="eastAsia"/>
          <w:kern w:val="0"/>
          <w:szCs w:val="24"/>
        </w:rPr>
        <w:t>自學能力和習慣。</w:t>
      </w:r>
    </w:p>
    <w:p w14:paraId="4E5DAB3A" w14:textId="77777777" w:rsidR="00AF4717" w:rsidRDefault="00AF4717" w:rsidP="00AF4717">
      <w:pPr>
        <w:widowControl/>
        <w:numPr>
          <w:ilvl w:val="0"/>
          <w:numId w:val="21"/>
        </w:numPr>
        <w:spacing w:after="160" w:line="256" w:lineRule="auto"/>
        <w:rPr>
          <w:rFonts w:ascii="Calibri" w:eastAsia="新細明體" w:hAnsi="Calibri" w:cs="Times New Roman"/>
          <w:kern w:val="0"/>
          <w:szCs w:val="24"/>
        </w:rPr>
      </w:pPr>
      <w:r>
        <w:rPr>
          <w:rFonts w:ascii="Calibri" w:eastAsia="新細明體" w:hAnsi="Calibri" w:cs="Times New Roman" w:hint="eastAsia"/>
          <w:kern w:val="0"/>
          <w:szCs w:val="24"/>
          <w:lang w:eastAsia="zh-HK"/>
        </w:rPr>
        <w:t>教師規</w:t>
      </w:r>
      <w:r>
        <w:rPr>
          <w:rFonts w:ascii="Calibri" w:eastAsia="新細明體" w:hAnsi="Calibri" w:cs="Times New Roman" w:hint="eastAsia"/>
          <w:kern w:val="0"/>
          <w:szCs w:val="24"/>
        </w:rPr>
        <w:t>劃</w:t>
      </w:r>
      <w:r>
        <w:rPr>
          <w:rFonts w:ascii="Calibri" w:eastAsia="新細明體" w:hAnsi="Calibri" w:cs="Times New Roman" w:hint="eastAsia"/>
          <w:kern w:val="0"/>
          <w:szCs w:val="24"/>
          <w:lang w:eastAsia="zh-HK"/>
        </w:rPr>
        <w:t>內地考察學習活動時</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亦應透過瀏覽</w:t>
      </w:r>
      <w:proofErr w:type="gramStart"/>
      <w:r>
        <w:rPr>
          <w:rFonts w:ascii="Calibri" w:eastAsia="新細明體" w:hAnsi="Calibri" w:cs="Times New Roman" w:hint="eastAsia"/>
          <w:kern w:val="0"/>
          <w:szCs w:val="24"/>
          <w:lang w:eastAsia="zh-HK"/>
        </w:rPr>
        <w:t>參訪點官方</w:t>
      </w:r>
      <w:proofErr w:type="gramEnd"/>
      <w:r>
        <w:rPr>
          <w:rFonts w:ascii="Calibri" w:eastAsia="新細明體" w:hAnsi="Calibri" w:cs="Times New Roman" w:hint="eastAsia"/>
          <w:kern w:val="0"/>
          <w:szCs w:val="24"/>
          <w:lang w:eastAsia="zh-HK"/>
        </w:rPr>
        <w:t>網站等方法</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掌握當地最新資訊</w:t>
      </w:r>
      <w:r>
        <w:rPr>
          <w:rFonts w:ascii="Calibri" w:eastAsia="新細明體" w:hAnsi="Calibri" w:cs="Times New Roman" w:hint="eastAsia"/>
          <w:kern w:val="0"/>
          <w:szCs w:val="24"/>
        </w:rPr>
        <w:t>，</w:t>
      </w:r>
      <w:r>
        <w:rPr>
          <w:rFonts w:ascii="Calibri" w:eastAsia="新細明體" w:hAnsi="Calibri" w:cs="Times New Roman" w:hint="eastAsia"/>
          <w:kern w:val="0"/>
          <w:szCs w:val="24"/>
          <w:lang w:eastAsia="zh-HK"/>
        </w:rPr>
        <w:t>以設計合適的考察活動</w:t>
      </w:r>
      <w:r>
        <w:rPr>
          <w:rFonts w:ascii="Calibri" w:eastAsia="新細明體" w:hAnsi="Calibri" w:cs="Times New Roman" w:hint="eastAsia"/>
          <w:kern w:val="0"/>
          <w:szCs w:val="24"/>
        </w:rPr>
        <w:t>。</w:t>
      </w:r>
    </w:p>
    <w:p w14:paraId="7A7EA39D" w14:textId="77777777" w:rsidR="00AF4717" w:rsidRDefault="00AF4717" w:rsidP="00AF4717">
      <w:pPr>
        <w:widowControl/>
        <w:numPr>
          <w:ilvl w:val="0"/>
          <w:numId w:val="21"/>
        </w:numPr>
        <w:spacing w:after="160" w:line="256" w:lineRule="auto"/>
        <w:rPr>
          <w:rFonts w:ascii="Calibri" w:eastAsia="新細明體" w:hAnsi="Calibri" w:cs="Times New Roman"/>
          <w:kern w:val="0"/>
          <w:szCs w:val="24"/>
        </w:rPr>
      </w:pPr>
      <w:r>
        <w:rPr>
          <w:rFonts w:ascii="Calibri" w:eastAsia="新細明體" w:hAnsi="Calibri" w:cs="Times New Roman" w:hint="eastAsia"/>
          <w:kern w:val="0"/>
          <w:szCs w:val="24"/>
          <w:lang w:eastAsia="zh-HK"/>
        </w:rPr>
        <w:t>工作紙</w:t>
      </w:r>
      <w:r>
        <w:rPr>
          <w:rFonts w:ascii="Calibri" w:eastAsia="新細明體" w:hAnsi="Calibri" w:cs="Times New Roman" w:hint="eastAsia"/>
          <w:kern w:val="0"/>
          <w:szCs w:val="24"/>
        </w:rPr>
        <w:t>部分資料可能在教師使用時已有所更新，教師可瀏覽網址，以取得最新資料。</w:t>
      </w:r>
    </w:p>
    <w:p w14:paraId="4525B7BA" w14:textId="01C6A9F6" w:rsidR="00B43F68" w:rsidRPr="00AF4717" w:rsidRDefault="00AF4717" w:rsidP="00AF4717">
      <w:pPr>
        <w:widowControl/>
        <w:numPr>
          <w:ilvl w:val="0"/>
          <w:numId w:val="21"/>
        </w:numPr>
        <w:spacing w:after="160" w:line="256" w:lineRule="auto"/>
        <w:rPr>
          <w:rFonts w:ascii="Calibri" w:eastAsia="新細明體" w:hAnsi="Calibri" w:cs="Times New Roman"/>
          <w:kern w:val="0"/>
          <w:szCs w:val="24"/>
        </w:rPr>
      </w:pPr>
      <w:r>
        <w:rPr>
          <w:rFonts w:ascii="Calibri" w:eastAsia="新細明體" w:hAnsi="Calibri" w:cs="Times New Roman" w:hint="eastAsia"/>
          <w:kern w:val="0"/>
          <w:szCs w:val="24"/>
        </w:rPr>
        <w:t>請同時參閱《指引》以了解</w:t>
      </w:r>
      <w:r>
        <w:rPr>
          <w:rFonts w:ascii="Calibri" w:eastAsia="新細明體" w:hAnsi="Calibri" w:cs="Times New Roman" w:hint="eastAsia"/>
          <w:kern w:val="0"/>
          <w:szCs w:val="24"/>
          <w:lang w:eastAsia="zh-HK"/>
        </w:rPr>
        <w:t>內地考察</w:t>
      </w:r>
      <w:r>
        <w:rPr>
          <w:rFonts w:ascii="Calibri" w:eastAsia="新細明體" w:hAnsi="Calibri" w:cs="Times New Roman" w:hint="eastAsia"/>
          <w:kern w:val="0"/>
          <w:szCs w:val="24"/>
        </w:rPr>
        <w:t>學與教的要求與安排。</w:t>
      </w:r>
    </w:p>
    <w:sectPr w:rsidR="00B43F68" w:rsidRPr="00AF4717">
      <w:footerReference w:type="default" r:id="rId1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3260D" w14:textId="77777777" w:rsidR="00501E88" w:rsidRDefault="00501E88" w:rsidP="00322480">
      <w:r>
        <w:separator/>
      </w:r>
    </w:p>
  </w:endnote>
  <w:endnote w:type="continuationSeparator" w:id="0">
    <w:p w14:paraId="68B85D19" w14:textId="77777777" w:rsidR="00501E88" w:rsidRDefault="00501E88" w:rsidP="00322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214351"/>
      <w:docPartObj>
        <w:docPartGallery w:val="Page Numbers (Bottom of Page)"/>
        <w:docPartUnique/>
      </w:docPartObj>
    </w:sdtPr>
    <w:sdtEndPr>
      <w:rPr>
        <w:rFonts w:ascii="Times New Roman" w:hAnsi="Times New Roman" w:cs="Times New Roman"/>
        <w:noProof/>
      </w:rPr>
    </w:sdtEndPr>
    <w:sdtContent>
      <w:p w14:paraId="335D0E57" w14:textId="74FFB4C6" w:rsidR="001B4D95" w:rsidRPr="001B4D95" w:rsidRDefault="001B4D95">
        <w:pPr>
          <w:pStyle w:val="Footer"/>
          <w:jc w:val="center"/>
          <w:rPr>
            <w:rFonts w:ascii="Times New Roman" w:hAnsi="Times New Roman" w:cs="Times New Roman"/>
          </w:rPr>
        </w:pPr>
        <w:r w:rsidRPr="001B4D95">
          <w:rPr>
            <w:rFonts w:ascii="Times New Roman" w:hAnsi="Times New Roman" w:cs="Times New Roman"/>
          </w:rPr>
          <w:fldChar w:fldCharType="begin"/>
        </w:r>
        <w:r w:rsidRPr="001B4D95">
          <w:rPr>
            <w:rFonts w:ascii="Times New Roman" w:hAnsi="Times New Roman" w:cs="Times New Roman"/>
          </w:rPr>
          <w:instrText xml:space="preserve"> PAGE   \* MERGEFORMAT </w:instrText>
        </w:r>
        <w:r w:rsidRPr="001B4D95">
          <w:rPr>
            <w:rFonts w:ascii="Times New Roman" w:hAnsi="Times New Roman" w:cs="Times New Roman"/>
          </w:rPr>
          <w:fldChar w:fldCharType="separate"/>
        </w:r>
        <w:r w:rsidR="00763670">
          <w:rPr>
            <w:rFonts w:ascii="Times New Roman" w:hAnsi="Times New Roman" w:cs="Times New Roman"/>
            <w:noProof/>
          </w:rPr>
          <w:t>7</w:t>
        </w:r>
        <w:r w:rsidRPr="001B4D95">
          <w:rPr>
            <w:rFonts w:ascii="Times New Roman" w:hAnsi="Times New Roman" w:cs="Times New Roman"/>
            <w:noProof/>
          </w:rPr>
          <w:fldChar w:fldCharType="end"/>
        </w:r>
      </w:p>
    </w:sdtContent>
  </w:sdt>
  <w:p w14:paraId="62344AF9" w14:textId="77777777" w:rsidR="00226EEE" w:rsidRDefault="00226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6E82C" w14:textId="77777777" w:rsidR="00501E88" w:rsidRDefault="00501E88" w:rsidP="00322480">
      <w:r>
        <w:separator/>
      </w:r>
    </w:p>
  </w:footnote>
  <w:footnote w:type="continuationSeparator" w:id="0">
    <w:p w14:paraId="70EF005E" w14:textId="77777777" w:rsidR="00501E88" w:rsidRDefault="00501E88" w:rsidP="003224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265E5"/>
    <w:multiLevelType w:val="hybridMultilevel"/>
    <w:tmpl w:val="972CDC82"/>
    <w:lvl w:ilvl="0" w:tplc="0D223E5C">
      <w:start w:val="1"/>
      <w:numFmt w:val="bullet"/>
      <w:lvlText w:val=""/>
      <w:lvlJc w:val="left"/>
      <w:pPr>
        <w:tabs>
          <w:tab w:val="num" w:pos="720"/>
        </w:tabs>
        <w:ind w:left="720" w:hanging="360"/>
      </w:pPr>
      <w:rPr>
        <w:rFonts w:ascii="Wingdings" w:hAnsi="Wingdings" w:hint="default"/>
        <w:sz w:val="28"/>
        <w:szCs w:val="20"/>
      </w:rPr>
    </w:lvl>
    <w:lvl w:ilvl="1" w:tplc="A4E6BD94">
      <w:start w:val="1"/>
      <w:numFmt w:val="bullet"/>
      <w:lvlText w:val="•"/>
      <w:lvlJc w:val="left"/>
      <w:pPr>
        <w:tabs>
          <w:tab w:val="num" w:pos="1440"/>
        </w:tabs>
        <w:ind w:left="1440" w:hanging="360"/>
      </w:pPr>
      <w:rPr>
        <w:rFonts w:ascii="Arial" w:hAnsi="Arial" w:cs="Times New Roman" w:hint="default"/>
      </w:rPr>
    </w:lvl>
    <w:lvl w:ilvl="2" w:tplc="4A367C10">
      <w:start w:val="1"/>
      <w:numFmt w:val="bullet"/>
      <w:lvlText w:val="•"/>
      <w:lvlJc w:val="left"/>
      <w:pPr>
        <w:tabs>
          <w:tab w:val="num" w:pos="2160"/>
        </w:tabs>
        <w:ind w:left="2160" w:hanging="360"/>
      </w:pPr>
      <w:rPr>
        <w:rFonts w:ascii="Arial" w:hAnsi="Arial" w:cs="Times New Roman" w:hint="default"/>
      </w:rPr>
    </w:lvl>
    <w:lvl w:ilvl="3" w:tplc="CEAAFDE6">
      <w:start w:val="1"/>
      <w:numFmt w:val="bullet"/>
      <w:lvlText w:val="•"/>
      <w:lvlJc w:val="left"/>
      <w:pPr>
        <w:tabs>
          <w:tab w:val="num" w:pos="2880"/>
        </w:tabs>
        <w:ind w:left="2880" w:hanging="360"/>
      </w:pPr>
      <w:rPr>
        <w:rFonts w:ascii="Arial" w:hAnsi="Arial" w:cs="Times New Roman" w:hint="default"/>
      </w:rPr>
    </w:lvl>
    <w:lvl w:ilvl="4" w:tplc="24A2B762">
      <w:start w:val="1"/>
      <w:numFmt w:val="bullet"/>
      <w:lvlText w:val="•"/>
      <w:lvlJc w:val="left"/>
      <w:pPr>
        <w:tabs>
          <w:tab w:val="num" w:pos="3600"/>
        </w:tabs>
        <w:ind w:left="3600" w:hanging="360"/>
      </w:pPr>
      <w:rPr>
        <w:rFonts w:ascii="Arial" w:hAnsi="Arial" w:cs="Times New Roman" w:hint="default"/>
      </w:rPr>
    </w:lvl>
    <w:lvl w:ilvl="5" w:tplc="A2C0458E">
      <w:start w:val="1"/>
      <w:numFmt w:val="bullet"/>
      <w:lvlText w:val="•"/>
      <w:lvlJc w:val="left"/>
      <w:pPr>
        <w:tabs>
          <w:tab w:val="num" w:pos="4320"/>
        </w:tabs>
        <w:ind w:left="4320" w:hanging="360"/>
      </w:pPr>
      <w:rPr>
        <w:rFonts w:ascii="Arial" w:hAnsi="Arial" w:cs="Times New Roman" w:hint="default"/>
      </w:rPr>
    </w:lvl>
    <w:lvl w:ilvl="6" w:tplc="C15C8B22">
      <w:start w:val="1"/>
      <w:numFmt w:val="bullet"/>
      <w:lvlText w:val="•"/>
      <w:lvlJc w:val="left"/>
      <w:pPr>
        <w:tabs>
          <w:tab w:val="num" w:pos="5040"/>
        </w:tabs>
        <w:ind w:left="5040" w:hanging="360"/>
      </w:pPr>
      <w:rPr>
        <w:rFonts w:ascii="Arial" w:hAnsi="Arial" w:cs="Times New Roman" w:hint="default"/>
      </w:rPr>
    </w:lvl>
    <w:lvl w:ilvl="7" w:tplc="290C2D52">
      <w:start w:val="1"/>
      <w:numFmt w:val="bullet"/>
      <w:lvlText w:val="•"/>
      <w:lvlJc w:val="left"/>
      <w:pPr>
        <w:tabs>
          <w:tab w:val="num" w:pos="5760"/>
        </w:tabs>
        <w:ind w:left="5760" w:hanging="360"/>
      </w:pPr>
      <w:rPr>
        <w:rFonts w:ascii="Arial" w:hAnsi="Arial" w:cs="Times New Roman" w:hint="default"/>
      </w:rPr>
    </w:lvl>
    <w:lvl w:ilvl="8" w:tplc="2D10246A">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E8F245F"/>
    <w:multiLevelType w:val="hybridMultilevel"/>
    <w:tmpl w:val="9462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C086B"/>
    <w:multiLevelType w:val="hybridMultilevel"/>
    <w:tmpl w:val="0C6E1D28"/>
    <w:lvl w:ilvl="0" w:tplc="0E121C24">
      <w:start w:val="1"/>
      <w:numFmt w:val="ideographTradition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751A90"/>
    <w:multiLevelType w:val="hybridMultilevel"/>
    <w:tmpl w:val="D4F2C234"/>
    <w:lvl w:ilvl="0" w:tplc="D73EE274">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C10EA4"/>
    <w:multiLevelType w:val="hybridMultilevel"/>
    <w:tmpl w:val="900CAA20"/>
    <w:lvl w:ilvl="0" w:tplc="04090001">
      <w:start w:val="1"/>
      <w:numFmt w:val="bullet"/>
      <w:lvlText w:val=""/>
      <w:lvlJc w:val="left"/>
      <w:pPr>
        <w:ind w:left="480" w:hanging="480"/>
      </w:pPr>
      <w:rPr>
        <w:rFonts w:ascii="Symbol" w:hAnsi="Symbol"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7E25EAD"/>
    <w:multiLevelType w:val="hybridMultilevel"/>
    <w:tmpl w:val="211A46A8"/>
    <w:lvl w:ilvl="0" w:tplc="31F29C36">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0" w:hanging="480"/>
      </w:pPr>
      <w:rPr>
        <w:rFonts w:ascii="Wingdings" w:hAnsi="Wingdings" w:hint="default"/>
      </w:rPr>
    </w:lvl>
    <w:lvl w:ilvl="2" w:tplc="04090005" w:tentative="1">
      <w:start w:val="1"/>
      <w:numFmt w:val="bullet"/>
      <w:lvlText w:val=""/>
      <w:lvlJc w:val="left"/>
      <w:pPr>
        <w:ind w:left="480" w:hanging="480"/>
      </w:pPr>
      <w:rPr>
        <w:rFonts w:ascii="Wingdings" w:hAnsi="Wingdings" w:hint="default"/>
      </w:rPr>
    </w:lvl>
    <w:lvl w:ilvl="3" w:tplc="04090001" w:tentative="1">
      <w:start w:val="1"/>
      <w:numFmt w:val="bullet"/>
      <w:lvlText w:val=""/>
      <w:lvlJc w:val="left"/>
      <w:pPr>
        <w:ind w:left="960" w:hanging="480"/>
      </w:pPr>
      <w:rPr>
        <w:rFonts w:ascii="Wingdings" w:hAnsi="Wingdings" w:hint="default"/>
      </w:rPr>
    </w:lvl>
    <w:lvl w:ilvl="4" w:tplc="04090003" w:tentative="1">
      <w:start w:val="1"/>
      <w:numFmt w:val="bullet"/>
      <w:lvlText w:val=""/>
      <w:lvlJc w:val="left"/>
      <w:pPr>
        <w:ind w:left="1440" w:hanging="480"/>
      </w:pPr>
      <w:rPr>
        <w:rFonts w:ascii="Wingdings" w:hAnsi="Wingdings" w:hint="default"/>
      </w:rPr>
    </w:lvl>
    <w:lvl w:ilvl="5" w:tplc="04090005" w:tentative="1">
      <w:start w:val="1"/>
      <w:numFmt w:val="bullet"/>
      <w:lvlText w:val=""/>
      <w:lvlJc w:val="left"/>
      <w:pPr>
        <w:ind w:left="1920" w:hanging="480"/>
      </w:pPr>
      <w:rPr>
        <w:rFonts w:ascii="Wingdings" w:hAnsi="Wingdings" w:hint="default"/>
      </w:rPr>
    </w:lvl>
    <w:lvl w:ilvl="6" w:tplc="04090001" w:tentative="1">
      <w:start w:val="1"/>
      <w:numFmt w:val="bullet"/>
      <w:lvlText w:val=""/>
      <w:lvlJc w:val="left"/>
      <w:pPr>
        <w:ind w:left="2400" w:hanging="480"/>
      </w:pPr>
      <w:rPr>
        <w:rFonts w:ascii="Wingdings" w:hAnsi="Wingdings" w:hint="default"/>
      </w:rPr>
    </w:lvl>
    <w:lvl w:ilvl="7" w:tplc="04090003" w:tentative="1">
      <w:start w:val="1"/>
      <w:numFmt w:val="bullet"/>
      <w:lvlText w:val=""/>
      <w:lvlJc w:val="left"/>
      <w:pPr>
        <w:ind w:left="2880" w:hanging="480"/>
      </w:pPr>
      <w:rPr>
        <w:rFonts w:ascii="Wingdings" w:hAnsi="Wingdings" w:hint="default"/>
      </w:rPr>
    </w:lvl>
    <w:lvl w:ilvl="8" w:tplc="04090005" w:tentative="1">
      <w:start w:val="1"/>
      <w:numFmt w:val="bullet"/>
      <w:lvlText w:val=""/>
      <w:lvlJc w:val="left"/>
      <w:pPr>
        <w:ind w:left="3360" w:hanging="480"/>
      </w:pPr>
      <w:rPr>
        <w:rFonts w:ascii="Wingdings" w:hAnsi="Wingdings" w:hint="default"/>
      </w:rPr>
    </w:lvl>
  </w:abstractNum>
  <w:abstractNum w:abstractNumId="6" w15:restartNumberingAfterBreak="0">
    <w:nsid w:val="1E71116B"/>
    <w:multiLevelType w:val="hybridMultilevel"/>
    <w:tmpl w:val="432410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73C5D07"/>
    <w:multiLevelType w:val="hybridMultilevel"/>
    <w:tmpl w:val="2752B9EA"/>
    <w:lvl w:ilvl="0" w:tplc="8E62E8B6">
      <w:start w:val="1"/>
      <w:numFmt w:val="decimal"/>
      <w:lvlText w:val="%1."/>
      <w:lvlJc w:val="left"/>
      <w:pPr>
        <w:ind w:left="340" w:hanging="3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7854427"/>
    <w:multiLevelType w:val="hybridMultilevel"/>
    <w:tmpl w:val="5740B04E"/>
    <w:lvl w:ilvl="0" w:tplc="2DB27CB2">
      <w:start w:val="1"/>
      <w:numFmt w:val="bullet"/>
      <w:lvlText w:val=""/>
      <w:lvlJc w:val="left"/>
      <w:pPr>
        <w:ind w:left="556" w:hanging="480"/>
      </w:pPr>
      <w:rPr>
        <w:rFonts w:ascii="Wingdings" w:hAnsi="Wingdings" w:hint="default"/>
        <w:sz w:val="20"/>
        <w:szCs w:val="20"/>
      </w:rPr>
    </w:lvl>
    <w:lvl w:ilvl="1" w:tplc="C7E67156">
      <w:start w:val="1"/>
      <w:numFmt w:val="bullet"/>
      <w:lvlText w:val=""/>
      <w:lvlJc w:val="left"/>
      <w:pPr>
        <w:ind w:left="851" w:hanging="454"/>
      </w:pPr>
      <w:rPr>
        <w:rFonts w:ascii="Wingdings" w:hAnsi="Wingdings" w:hint="default"/>
        <w:sz w:val="20"/>
        <w:szCs w:val="20"/>
      </w:rPr>
    </w:lvl>
    <w:lvl w:ilvl="2" w:tplc="22CC5544">
      <w:start w:val="1"/>
      <w:numFmt w:val="bullet"/>
      <w:lvlText w:val=""/>
      <w:lvlJc w:val="left"/>
      <w:pPr>
        <w:ind w:left="1440" w:hanging="480"/>
      </w:pPr>
      <w:rPr>
        <w:rFonts w:ascii="Wingdings" w:hAnsi="Wingdings" w:hint="default"/>
        <w:sz w:val="20"/>
        <w:szCs w:val="20"/>
      </w:rPr>
    </w:lvl>
    <w:lvl w:ilvl="3" w:tplc="D304C902">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C043F91"/>
    <w:multiLevelType w:val="hybridMultilevel"/>
    <w:tmpl w:val="5D16766A"/>
    <w:lvl w:ilvl="0" w:tplc="0366CE2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5BF2C8A"/>
    <w:multiLevelType w:val="hybridMultilevel"/>
    <w:tmpl w:val="9D7E8896"/>
    <w:lvl w:ilvl="0" w:tplc="172C33E8">
      <w:start w:val="1"/>
      <w:numFmt w:val="upp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339300B"/>
    <w:multiLevelType w:val="hybridMultilevel"/>
    <w:tmpl w:val="B6BCD12E"/>
    <w:lvl w:ilvl="0" w:tplc="F6A4735E">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5B0027C"/>
    <w:multiLevelType w:val="hybridMultilevel"/>
    <w:tmpl w:val="F6527084"/>
    <w:lvl w:ilvl="0" w:tplc="04090001">
      <w:start w:val="1"/>
      <w:numFmt w:val="bullet"/>
      <w:lvlText w:val=""/>
      <w:lvlJc w:val="left"/>
      <w:pPr>
        <w:ind w:left="480" w:hanging="480"/>
      </w:pPr>
      <w:rPr>
        <w:rFonts w:ascii="Symbol" w:hAnsi="Symbol"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5B1362B"/>
    <w:multiLevelType w:val="hybridMultilevel"/>
    <w:tmpl w:val="39863050"/>
    <w:lvl w:ilvl="0" w:tplc="81DC3428">
      <w:start w:val="1"/>
      <w:numFmt w:val="bullet"/>
      <w:lvlText w:val=""/>
      <w:lvlJc w:val="left"/>
      <w:pPr>
        <w:ind w:left="397" w:hanging="397"/>
      </w:pPr>
      <w:rPr>
        <w:rFonts w:ascii="Wingdings" w:hAnsi="Wingdings" w:hint="default"/>
        <w:sz w:val="20"/>
        <w:szCs w:val="20"/>
      </w:rPr>
    </w:lvl>
    <w:lvl w:ilvl="1" w:tplc="191A4438">
      <w:start w:val="1"/>
      <w:numFmt w:val="bullet"/>
      <w:lvlText w:val=""/>
      <w:lvlJc w:val="left"/>
      <w:pPr>
        <w:ind w:left="737" w:hanging="340"/>
      </w:pPr>
      <w:rPr>
        <w:rFonts w:ascii="Wingdings" w:hAnsi="Wingdings" w:hint="default"/>
        <w:sz w:val="18"/>
        <w:szCs w:val="18"/>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5EF7E53"/>
    <w:multiLevelType w:val="hybridMultilevel"/>
    <w:tmpl w:val="44A6E286"/>
    <w:lvl w:ilvl="0" w:tplc="0A62D3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75A51D8"/>
    <w:multiLevelType w:val="hybridMultilevel"/>
    <w:tmpl w:val="EB303736"/>
    <w:lvl w:ilvl="0" w:tplc="04090011">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07B23A8"/>
    <w:multiLevelType w:val="hybridMultilevel"/>
    <w:tmpl w:val="03902E86"/>
    <w:lvl w:ilvl="0" w:tplc="62E0AA8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2F930D5"/>
    <w:multiLevelType w:val="hybridMultilevel"/>
    <w:tmpl w:val="4CC0C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A61B01"/>
    <w:multiLevelType w:val="hybridMultilevel"/>
    <w:tmpl w:val="1FB4C0F6"/>
    <w:lvl w:ilvl="0" w:tplc="2D1CDA2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C0A1186"/>
    <w:multiLevelType w:val="hybridMultilevel"/>
    <w:tmpl w:val="79B8ED04"/>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20871B5"/>
    <w:multiLevelType w:val="hybridMultilevel"/>
    <w:tmpl w:val="1072366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7F0A7F26"/>
    <w:multiLevelType w:val="hybridMultilevel"/>
    <w:tmpl w:val="3E1ADDB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7FBB7C67"/>
    <w:multiLevelType w:val="hybridMultilevel"/>
    <w:tmpl w:val="6B4CAFEA"/>
    <w:lvl w:ilvl="0" w:tplc="04090001">
      <w:start w:val="1"/>
      <w:numFmt w:val="bullet"/>
      <w:lvlText w:val=""/>
      <w:lvlJc w:val="left"/>
      <w:pPr>
        <w:ind w:left="340" w:hanging="340"/>
      </w:pPr>
      <w:rPr>
        <w:rFonts w:ascii="Symbol" w:hAnsi="Symbol"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22"/>
  </w:num>
  <w:num w:numId="3">
    <w:abstractNumId w:val="13"/>
  </w:num>
  <w:num w:numId="4">
    <w:abstractNumId w:val="6"/>
  </w:num>
  <w:num w:numId="5">
    <w:abstractNumId w:val="15"/>
  </w:num>
  <w:num w:numId="6">
    <w:abstractNumId w:val="9"/>
  </w:num>
  <w:num w:numId="7">
    <w:abstractNumId w:val="16"/>
  </w:num>
  <w:num w:numId="8">
    <w:abstractNumId w:val="18"/>
  </w:num>
  <w:num w:numId="9">
    <w:abstractNumId w:val="3"/>
  </w:num>
  <w:num w:numId="10">
    <w:abstractNumId w:val="10"/>
  </w:num>
  <w:num w:numId="11">
    <w:abstractNumId w:val="8"/>
  </w:num>
  <w:num w:numId="12">
    <w:abstractNumId w:val="5"/>
  </w:num>
  <w:num w:numId="13">
    <w:abstractNumId w:val="19"/>
  </w:num>
  <w:num w:numId="14">
    <w:abstractNumId w:val="2"/>
  </w:num>
  <w:num w:numId="15">
    <w:abstractNumId w:val="4"/>
  </w:num>
  <w:num w:numId="16">
    <w:abstractNumId w:val="14"/>
  </w:num>
  <w:num w:numId="17">
    <w:abstractNumId w:val="21"/>
  </w:num>
  <w:num w:numId="18">
    <w:abstractNumId w:val="20"/>
  </w:num>
  <w:num w:numId="19">
    <w:abstractNumId w:val="11"/>
  </w:num>
  <w:num w:numId="20">
    <w:abstractNumId w:val="12"/>
  </w:num>
  <w:num w:numId="21">
    <w:abstractNumId w:val="0"/>
  </w:num>
  <w:num w:numId="22">
    <w:abstractNumId w:val="1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bordersDoNotSurroundHeader/>
  <w:bordersDoNotSurroundFooter/>
  <w:proofState w:spelling="clean" w:grammar="clean"/>
  <w:trackRevision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57"/>
    <w:rsid w:val="000006D7"/>
    <w:rsid w:val="000006EB"/>
    <w:rsid w:val="00011B66"/>
    <w:rsid w:val="00015C4A"/>
    <w:rsid w:val="00021D4F"/>
    <w:rsid w:val="00022225"/>
    <w:rsid w:val="000264EE"/>
    <w:rsid w:val="000269F8"/>
    <w:rsid w:val="000336B7"/>
    <w:rsid w:val="00033B25"/>
    <w:rsid w:val="00037E6C"/>
    <w:rsid w:val="00042453"/>
    <w:rsid w:val="00043E74"/>
    <w:rsid w:val="000449BD"/>
    <w:rsid w:val="00046AB6"/>
    <w:rsid w:val="00050606"/>
    <w:rsid w:val="00052B4B"/>
    <w:rsid w:val="00055582"/>
    <w:rsid w:val="00062343"/>
    <w:rsid w:val="0006392B"/>
    <w:rsid w:val="00064AF1"/>
    <w:rsid w:val="0007157C"/>
    <w:rsid w:val="00080D12"/>
    <w:rsid w:val="000831FD"/>
    <w:rsid w:val="000843FA"/>
    <w:rsid w:val="000879CE"/>
    <w:rsid w:val="00091839"/>
    <w:rsid w:val="000A072E"/>
    <w:rsid w:val="000B57FE"/>
    <w:rsid w:val="000B6A2D"/>
    <w:rsid w:val="000D39E6"/>
    <w:rsid w:val="000E0D89"/>
    <w:rsid w:val="000E1795"/>
    <w:rsid w:val="000E2C1E"/>
    <w:rsid w:val="000E3549"/>
    <w:rsid w:val="000E4286"/>
    <w:rsid w:val="000E57E3"/>
    <w:rsid w:val="000F07BE"/>
    <w:rsid w:val="000F3392"/>
    <w:rsid w:val="000F3DFA"/>
    <w:rsid w:val="000F7E9B"/>
    <w:rsid w:val="001042AA"/>
    <w:rsid w:val="00104FC3"/>
    <w:rsid w:val="001053FA"/>
    <w:rsid w:val="00105788"/>
    <w:rsid w:val="00106491"/>
    <w:rsid w:val="00106722"/>
    <w:rsid w:val="001119A5"/>
    <w:rsid w:val="00112611"/>
    <w:rsid w:val="00112BDB"/>
    <w:rsid w:val="001144C5"/>
    <w:rsid w:val="00115387"/>
    <w:rsid w:val="00115679"/>
    <w:rsid w:val="0012219B"/>
    <w:rsid w:val="00123E25"/>
    <w:rsid w:val="00124FA4"/>
    <w:rsid w:val="00126903"/>
    <w:rsid w:val="00126EA0"/>
    <w:rsid w:val="0013118C"/>
    <w:rsid w:val="00134A3B"/>
    <w:rsid w:val="001352BD"/>
    <w:rsid w:val="001359BD"/>
    <w:rsid w:val="00140D7A"/>
    <w:rsid w:val="00142769"/>
    <w:rsid w:val="00143302"/>
    <w:rsid w:val="00143958"/>
    <w:rsid w:val="00150863"/>
    <w:rsid w:val="0015104F"/>
    <w:rsid w:val="0016002C"/>
    <w:rsid w:val="00160351"/>
    <w:rsid w:val="00160E5B"/>
    <w:rsid w:val="0016593B"/>
    <w:rsid w:val="0017108F"/>
    <w:rsid w:val="00171E95"/>
    <w:rsid w:val="00180E56"/>
    <w:rsid w:val="001842D3"/>
    <w:rsid w:val="00185879"/>
    <w:rsid w:val="00187309"/>
    <w:rsid w:val="00187630"/>
    <w:rsid w:val="00191C76"/>
    <w:rsid w:val="00191E78"/>
    <w:rsid w:val="00191FD6"/>
    <w:rsid w:val="0019468E"/>
    <w:rsid w:val="00196D8D"/>
    <w:rsid w:val="001A1AD9"/>
    <w:rsid w:val="001A326F"/>
    <w:rsid w:val="001A7E5B"/>
    <w:rsid w:val="001B4D95"/>
    <w:rsid w:val="001C0ACE"/>
    <w:rsid w:val="001C2537"/>
    <w:rsid w:val="001C4F1A"/>
    <w:rsid w:val="001C60E9"/>
    <w:rsid w:val="001D3E5E"/>
    <w:rsid w:val="001E0FA8"/>
    <w:rsid w:val="001F35D5"/>
    <w:rsid w:val="001F769F"/>
    <w:rsid w:val="00200C6D"/>
    <w:rsid w:val="00202C46"/>
    <w:rsid w:val="0020328C"/>
    <w:rsid w:val="00210460"/>
    <w:rsid w:val="002128D7"/>
    <w:rsid w:val="00212B1B"/>
    <w:rsid w:val="00224DE1"/>
    <w:rsid w:val="0022643D"/>
    <w:rsid w:val="00226EEE"/>
    <w:rsid w:val="002322C3"/>
    <w:rsid w:val="0023347F"/>
    <w:rsid w:val="00240FF9"/>
    <w:rsid w:val="002433C1"/>
    <w:rsid w:val="00245300"/>
    <w:rsid w:val="00245A1A"/>
    <w:rsid w:val="00260D57"/>
    <w:rsid w:val="00261867"/>
    <w:rsid w:val="00265E42"/>
    <w:rsid w:val="0026751C"/>
    <w:rsid w:val="00267E78"/>
    <w:rsid w:val="00271E21"/>
    <w:rsid w:val="00273D45"/>
    <w:rsid w:val="00275FC8"/>
    <w:rsid w:val="002802DE"/>
    <w:rsid w:val="002823D7"/>
    <w:rsid w:val="0028582B"/>
    <w:rsid w:val="00295E14"/>
    <w:rsid w:val="00297184"/>
    <w:rsid w:val="002A1AC5"/>
    <w:rsid w:val="002A6D2D"/>
    <w:rsid w:val="002B04D3"/>
    <w:rsid w:val="002B535A"/>
    <w:rsid w:val="002B6506"/>
    <w:rsid w:val="002C7903"/>
    <w:rsid w:val="002D39E1"/>
    <w:rsid w:val="002D6FA3"/>
    <w:rsid w:val="002D7179"/>
    <w:rsid w:val="002E3950"/>
    <w:rsid w:val="002E3B5A"/>
    <w:rsid w:val="002E6572"/>
    <w:rsid w:val="002E69A8"/>
    <w:rsid w:val="002F64A5"/>
    <w:rsid w:val="003004B3"/>
    <w:rsid w:val="00302572"/>
    <w:rsid w:val="00302975"/>
    <w:rsid w:val="00302CBE"/>
    <w:rsid w:val="00303302"/>
    <w:rsid w:val="00307141"/>
    <w:rsid w:val="00310E36"/>
    <w:rsid w:val="00312ADE"/>
    <w:rsid w:val="003138AB"/>
    <w:rsid w:val="00314F5D"/>
    <w:rsid w:val="00322350"/>
    <w:rsid w:val="00322480"/>
    <w:rsid w:val="0032395B"/>
    <w:rsid w:val="00324550"/>
    <w:rsid w:val="003312BC"/>
    <w:rsid w:val="0033457C"/>
    <w:rsid w:val="00336B1C"/>
    <w:rsid w:val="003473EB"/>
    <w:rsid w:val="00347A71"/>
    <w:rsid w:val="003509DB"/>
    <w:rsid w:val="003558A2"/>
    <w:rsid w:val="0035756F"/>
    <w:rsid w:val="00357592"/>
    <w:rsid w:val="0036123E"/>
    <w:rsid w:val="00361720"/>
    <w:rsid w:val="0037484B"/>
    <w:rsid w:val="003762F4"/>
    <w:rsid w:val="00377A61"/>
    <w:rsid w:val="00380C1F"/>
    <w:rsid w:val="00380F31"/>
    <w:rsid w:val="00381BCD"/>
    <w:rsid w:val="00383B42"/>
    <w:rsid w:val="00391AEE"/>
    <w:rsid w:val="003928E9"/>
    <w:rsid w:val="00394C62"/>
    <w:rsid w:val="00395227"/>
    <w:rsid w:val="003A50F7"/>
    <w:rsid w:val="003A6BC6"/>
    <w:rsid w:val="003B0FF0"/>
    <w:rsid w:val="003B1191"/>
    <w:rsid w:val="003B4E8C"/>
    <w:rsid w:val="003B6F8C"/>
    <w:rsid w:val="003C1F49"/>
    <w:rsid w:val="003C52A0"/>
    <w:rsid w:val="003C7EDF"/>
    <w:rsid w:val="003D2D76"/>
    <w:rsid w:val="003D461C"/>
    <w:rsid w:val="003D5050"/>
    <w:rsid w:val="003D635D"/>
    <w:rsid w:val="003E024B"/>
    <w:rsid w:val="003E1A6F"/>
    <w:rsid w:val="003E2808"/>
    <w:rsid w:val="003F064F"/>
    <w:rsid w:val="003F4408"/>
    <w:rsid w:val="003F54A1"/>
    <w:rsid w:val="003F5A08"/>
    <w:rsid w:val="00401825"/>
    <w:rsid w:val="004020D1"/>
    <w:rsid w:val="00404D74"/>
    <w:rsid w:val="004067B6"/>
    <w:rsid w:val="00411295"/>
    <w:rsid w:val="004119C9"/>
    <w:rsid w:val="00412159"/>
    <w:rsid w:val="00416A22"/>
    <w:rsid w:val="004202C5"/>
    <w:rsid w:val="004227A8"/>
    <w:rsid w:val="004234FE"/>
    <w:rsid w:val="004338D8"/>
    <w:rsid w:val="00443FA8"/>
    <w:rsid w:val="004441DC"/>
    <w:rsid w:val="00454668"/>
    <w:rsid w:val="00457AE2"/>
    <w:rsid w:val="00457E0D"/>
    <w:rsid w:val="00461A94"/>
    <w:rsid w:val="00462C0F"/>
    <w:rsid w:val="004631B1"/>
    <w:rsid w:val="00470165"/>
    <w:rsid w:val="00473089"/>
    <w:rsid w:val="0047336E"/>
    <w:rsid w:val="00486AC7"/>
    <w:rsid w:val="00490A5B"/>
    <w:rsid w:val="00494EAF"/>
    <w:rsid w:val="00496430"/>
    <w:rsid w:val="004A56C8"/>
    <w:rsid w:val="004B0EBE"/>
    <w:rsid w:val="004B3633"/>
    <w:rsid w:val="004C1F7C"/>
    <w:rsid w:val="004C4D45"/>
    <w:rsid w:val="004D56C5"/>
    <w:rsid w:val="004E073E"/>
    <w:rsid w:val="004E70A5"/>
    <w:rsid w:val="004E7E43"/>
    <w:rsid w:val="004F16B7"/>
    <w:rsid w:val="004F6B13"/>
    <w:rsid w:val="00501E88"/>
    <w:rsid w:val="00505B0C"/>
    <w:rsid w:val="00513D89"/>
    <w:rsid w:val="0052049F"/>
    <w:rsid w:val="00521791"/>
    <w:rsid w:val="00521BFD"/>
    <w:rsid w:val="00524759"/>
    <w:rsid w:val="00524FC0"/>
    <w:rsid w:val="00525483"/>
    <w:rsid w:val="00531B22"/>
    <w:rsid w:val="005350AA"/>
    <w:rsid w:val="005422C5"/>
    <w:rsid w:val="00542E70"/>
    <w:rsid w:val="005440EC"/>
    <w:rsid w:val="00547217"/>
    <w:rsid w:val="00552328"/>
    <w:rsid w:val="00553173"/>
    <w:rsid w:val="00553FB8"/>
    <w:rsid w:val="00564BBF"/>
    <w:rsid w:val="00571D0F"/>
    <w:rsid w:val="0057378A"/>
    <w:rsid w:val="005801E5"/>
    <w:rsid w:val="0058127A"/>
    <w:rsid w:val="00581D23"/>
    <w:rsid w:val="005834A3"/>
    <w:rsid w:val="00583737"/>
    <w:rsid w:val="00583BCC"/>
    <w:rsid w:val="0058439F"/>
    <w:rsid w:val="0058502C"/>
    <w:rsid w:val="00585A4E"/>
    <w:rsid w:val="00592EB0"/>
    <w:rsid w:val="005952C3"/>
    <w:rsid w:val="00597219"/>
    <w:rsid w:val="005A61FD"/>
    <w:rsid w:val="005A6716"/>
    <w:rsid w:val="005B779F"/>
    <w:rsid w:val="005C564D"/>
    <w:rsid w:val="005C63FA"/>
    <w:rsid w:val="005C646A"/>
    <w:rsid w:val="005D0220"/>
    <w:rsid w:val="005D060F"/>
    <w:rsid w:val="005D0A51"/>
    <w:rsid w:val="005E21A1"/>
    <w:rsid w:val="005E3EF6"/>
    <w:rsid w:val="005E66EA"/>
    <w:rsid w:val="006024DA"/>
    <w:rsid w:val="006037C9"/>
    <w:rsid w:val="006044D4"/>
    <w:rsid w:val="006060B3"/>
    <w:rsid w:val="006105A7"/>
    <w:rsid w:val="0062059E"/>
    <w:rsid w:val="006239FF"/>
    <w:rsid w:val="0062411D"/>
    <w:rsid w:val="00627B1D"/>
    <w:rsid w:val="00630FFA"/>
    <w:rsid w:val="00631C79"/>
    <w:rsid w:val="00632C57"/>
    <w:rsid w:val="00635098"/>
    <w:rsid w:val="00635FCF"/>
    <w:rsid w:val="00642ADE"/>
    <w:rsid w:val="00642FFF"/>
    <w:rsid w:val="00650821"/>
    <w:rsid w:val="00650C81"/>
    <w:rsid w:val="00651A66"/>
    <w:rsid w:val="00651D6B"/>
    <w:rsid w:val="00653CF8"/>
    <w:rsid w:val="00660810"/>
    <w:rsid w:val="0066408E"/>
    <w:rsid w:val="00664428"/>
    <w:rsid w:val="0066781B"/>
    <w:rsid w:val="00667A90"/>
    <w:rsid w:val="006741EB"/>
    <w:rsid w:val="006814A0"/>
    <w:rsid w:val="00685F5E"/>
    <w:rsid w:val="00687BF5"/>
    <w:rsid w:val="00692FE1"/>
    <w:rsid w:val="00693ACF"/>
    <w:rsid w:val="00694947"/>
    <w:rsid w:val="006A17CF"/>
    <w:rsid w:val="006A2164"/>
    <w:rsid w:val="006A4704"/>
    <w:rsid w:val="006B6F0B"/>
    <w:rsid w:val="006C2DC8"/>
    <w:rsid w:val="006C4DAC"/>
    <w:rsid w:val="006D073D"/>
    <w:rsid w:val="006D2311"/>
    <w:rsid w:val="006E7301"/>
    <w:rsid w:val="006F0F9A"/>
    <w:rsid w:val="006F4A8B"/>
    <w:rsid w:val="006F4F0A"/>
    <w:rsid w:val="006F732D"/>
    <w:rsid w:val="00703747"/>
    <w:rsid w:val="0070744C"/>
    <w:rsid w:val="007078DF"/>
    <w:rsid w:val="0072022B"/>
    <w:rsid w:val="00720A40"/>
    <w:rsid w:val="007257E1"/>
    <w:rsid w:val="00726B5E"/>
    <w:rsid w:val="007279AA"/>
    <w:rsid w:val="00727FA7"/>
    <w:rsid w:val="00732469"/>
    <w:rsid w:val="0073475C"/>
    <w:rsid w:val="00734BB7"/>
    <w:rsid w:val="00734C0E"/>
    <w:rsid w:val="00735CFA"/>
    <w:rsid w:val="00736256"/>
    <w:rsid w:val="007362A9"/>
    <w:rsid w:val="007375B5"/>
    <w:rsid w:val="00737F84"/>
    <w:rsid w:val="0074223B"/>
    <w:rsid w:val="00743798"/>
    <w:rsid w:val="007446EB"/>
    <w:rsid w:val="00744990"/>
    <w:rsid w:val="00745FA0"/>
    <w:rsid w:val="00746B8B"/>
    <w:rsid w:val="007517F4"/>
    <w:rsid w:val="00756250"/>
    <w:rsid w:val="00763670"/>
    <w:rsid w:val="0076750B"/>
    <w:rsid w:val="0077145C"/>
    <w:rsid w:val="00772D4A"/>
    <w:rsid w:val="00776D35"/>
    <w:rsid w:val="00790503"/>
    <w:rsid w:val="007935E5"/>
    <w:rsid w:val="007B2566"/>
    <w:rsid w:val="007B3FA2"/>
    <w:rsid w:val="007B5AF8"/>
    <w:rsid w:val="007C05CD"/>
    <w:rsid w:val="007C1A4A"/>
    <w:rsid w:val="007C5CB5"/>
    <w:rsid w:val="007C78A5"/>
    <w:rsid w:val="007D24D3"/>
    <w:rsid w:val="007E36A6"/>
    <w:rsid w:val="007F03B3"/>
    <w:rsid w:val="007F4323"/>
    <w:rsid w:val="007F4D40"/>
    <w:rsid w:val="007F58C1"/>
    <w:rsid w:val="00802859"/>
    <w:rsid w:val="00804777"/>
    <w:rsid w:val="00805A1B"/>
    <w:rsid w:val="00806230"/>
    <w:rsid w:val="00807234"/>
    <w:rsid w:val="0081165A"/>
    <w:rsid w:val="00816BA8"/>
    <w:rsid w:val="00817259"/>
    <w:rsid w:val="008332B0"/>
    <w:rsid w:val="008454DD"/>
    <w:rsid w:val="00845B4B"/>
    <w:rsid w:val="00846A81"/>
    <w:rsid w:val="008522DD"/>
    <w:rsid w:val="0086051D"/>
    <w:rsid w:val="00863C1E"/>
    <w:rsid w:val="00864573"/>
    <w:rsid w:val="00867488"/>
    <w:rsid w:val="00867CED"/>
    <w:rsid w:val="00885DB4"/>
    <w:rsid w:val="00894404"/>
    <w:rsid w:val="00897825"/>
    <w:rsid w:val="008A1E29"/>
    <w:rsid w:val="008A548A"/>
    <w:rsid w:val="008B7701"/>
    <w:rsid w:val="008C6F18"/>
    <w:rsid w:val="008C724E"/>
    <w:rsid w:val="008D00D7"/>
    <w:rsid w:val="008D02A0"/>
    <w:rsid w:val="008D21A5"/>
    <w:rsid w:val="008D2E6F"/>
    <w:rsid w:val="008D3CDB"/>
    <w:rsid w:val="008D5243"/>
    <w:rsid w:val="008E2E50"/>
    <w:rsid w:val="008E438B"/>
    <w:rsid w:val="008E43CE"/>
    <w:rsid w:val="008E44B3"/>
    <w:rsid w:val="008E53A4"/>
    <w:rsid w:val="008F0070"/>
    <w:rsid w:val="008F7032"/>
    <w:rsid w:val="009006FD"/>
    <w:rsid w:val="009030F2"/>
    <w:rsid w:val="009034F9"/>
    <w:rsid w:val="00903EBF"/>
    <w:rsid w:val="00910A97"/>
    <w:rsid w:val="00910D3D"/>
    <w:rsid w:val="0091214E"/>
    <w:rsid w:val="00914402"/>
    <w:rsid w:val="00915694"/>
    <w:rsid w:val="009160DD"/>
    <w:rsid w:val="00920663"/>
    <w:rsid w:val="00920B34"/>
    <w:rsid w:val="0092400B"/>
    <w:rsid w:val="00924A7B"/>
    <w:rsid w:val="00924B08"/>
    <w:rsid w:val="00926D77"/>
    <w:rsid w:val="00930902"/>
    <w:rsid w:val="00930ACC"/>
    <w:rsid w:val="00931CF5"/>
    <w:rsid w:val="0093384B"/>
    <w:rsid w:val="009348C4"/>
    <w:rsid w:val="009355DF"/>
    <w:rsid w:val="00937F9E"/>
    <w:rsid w:val="00940082"/>
    <w:rsid w:val="00944018"/>
    <w:rsid w:val="009462E2"/>
    <w:rsid w:val="0094688D"/>
    <w:rsid w:val="00947146"/>
    <w:rsid w:val="009504E7"/>
    <w:rsid w:val="0095398F"/>
    <w:rsid w:val="009556CF"/>
    <w:rsid w:val="00956992"/>
    <w:rsid w:val="0096206F"/>
    <w:rsid w:val="00963BF0"/>
    <w:rsid w:val="009648C5"/>
    <w:rsid w:val="009652EF"/>
    <w:rsid w:val="00965541"/>
    <w:rsid w:val="009669D1"/>
    <w:rsid w:val="00970F93"/>
    <w:rsid w:val="00972271"/>
    <w:rsid w:val="00972F16"/>
    <w:rsid w:val="009810E1"/>
    <w:rsid w:val="00981ADA"/>
    <w:rsid w:val="00982166"/>
    <w:rsid w:val="00984794"/>
    <w:rsid w:val="00990349"/>
    <w:rsid w:val="009948EB"/>
    <w:rsid w:val="009959F9"/>
    <w:rsid w:val="009A2010"/>
    <w:rsid w:val="009A22D3"/>
    <w:rsid w:val="009A4415"/>
    <w:rsid w:val="009A457D"/>
    <w:rsid w:val="009A5599"/>
    <w:rsid w:val="009A765F"/>
    <w:rsid w:val="009B0291"/>
    <w:rsid w:val="009C23A4"/>
    <w:rsid w:val="009C2AC9"/>
    <w:rsid w:val="009C4490"/>
    <w:rsid w:val="009C7FA1"/>
    <w:rsid w:val="009D2079"/>
    <w:rsid w:val="009D2D40"/>
    <w:rsid w:val="009D3ED9"/>
    <w:rsid w:val="009D5A3E"/>
    <w:rsid w:val="009D64A7"/>
    <w:rsid w:val="009D75B2"/>
    <w:rsid w:val="009D76C4"/>
    <w:rsid w:val="009D76D4"/>
    <w:rsid w:val="009E118F"/>
    <w:rsid w:val="009E214B"/>
    <w:rsid w:val="009F4B90"/>
    <w:rsid w:val="00A01C7E"/>
    <w:rsid w:val="00A032D2"/>
    <w:rsid w:val="00A04155"/>
    <w:rsid w:val="00A04C73"/>
    <w:rsid w:val="00A05FB5"/>
    <w:rsid w:val="00A123D1"/>
    <w:rsid w:val="00A23EA6"/>
    <w:rsid w:val="00A26F08"/>
    <w:rsid w:val="00A27E34"/>
    <w:rsid w:val="00A3180D"/>
    <w:rsid w:val="00A33346"/>
    <w:rsid w:val="00A37D2F"/>
    <w:rsid w:val="00A41E71"/>
    <w:rsid w:val="00A44953"/>
    <w:rsid w:val="00A45357"/>
    <w:rsid w:val="00A50B92"/>
    <w:rsid w:val="00A51496"/>
    <w:rsid w:val="00A55032"/>
    <w:rsid w:val="00A62374"/>
    <w:rsid w:val="00A63561"/>
    <w:rsid w:val="00A673FB"/>
    <w:rsid w:val="00A674DC"/>
    <w:rsid w:val="00A7336B"/>
    <w:rsid w:val="00A753A9"/>
    <w:rsid w:val="00A802F9"/>
    <w:rsid w:val="00A82CBD"/>
    <w:rsid w:val="00A85A4B"/>
    <w:rsid w:val="00A860AE"/>
    <w:rsid w:val="00A86CA4"/>
    <w:rsid w:val="00A914CF"/>
    <w:rsid w:val="00A9480F"/>
    <w:rsid w:val="00A968DA"/>
    <w:rsid w:val="00AA032E"/>
    <w:rsid w:val="00AA6806"/>
    <w:rsid w:val="00AA7255"/>
    <w:rsid w:val="00AB0909"/>
    <w:rsid w:val="00AB2CBB"/>
    <w:rsid w:val="00AB4EC1"/>
    <w:rsid w:val="00AB581C"/>
    <w:rsid w:val="00AC1931"/>
    <w:rsid w:val="00AC3807"/>
    <w:rsid w:val="00AC3CE3"/>
    <w:rsid w:val="00AC784D"/>
    <w:rsid w:val="00AD0E6D"/>
    <w:rsid w:val="00AD2E87"/>
    <w:rsid w:val="00AD4D07"/>
    <w:rsid w:val="00AD7EF2"/>
    <w:rsid w:val="00AE3163"/>
    <w:rsid w:val="00AE742C"/>
    <w:rsid w:val="00AF1CBF"/>
    <w:rsid w:val="00AF4717"/>
    <w:rsid w:val="00B0006B"/>
    <w:rsid w:val="00B153B5"/>
    <w:rsid w:val="00B16C4C"/>
    <w:rsid w:val="00B20DFB"/>
    <w:rsid w:val="00B212AB"/>
    <w:rsid w:val="00B26561"/>
    <w:rsid w:val="00B269A3"/>
    <w:rsid w:val="00B33875"/>
    <w:rsid w:val="00B3685A"/>
    <w:rsid w:val="00B368BE"/>
    <w:rsid w:val="00B36A4E"/>
    <w:rsid w:val="00B43F68"/>
    <w:rsid w:val="00B450DE"/>
    <w:rsid w:val="00B464AA"/>
    <w:rsid w:val="00B470E0"/>
    <w:rsid w:val="00B512D4"/>
    <w:rsid w:val="00B513DE"/>
    <w:rsid w:val="00B55354"/>
    <w:rsid w:val="00B62545"/>
    <w:rsid w:val="00B7148F"/>
    <w:rsid w:val="00B71C5C"/>
    <w:rsid w:val="00B7389C"/>
    <w:rsid w:val="00B74744"/>
    <w:rsid w:val="00B83864"/>
    <w:rsid w:val="00B83CCA"/>
    <w:rsid w:val="00B845D4"/>
    <w:rsid w:val="00B85674"/>
    <w:rsid w:val="00B87273"/>
    <w:rsid w:val="00B876D1"/>
    <w:rsid w:val="00B90281"/>
    <w:rsid w:val="00B9182B"/>
    <w:rsid w:val="00B91D07"/>
    <w:rsid w:val="00B93A2C"/>
    <w:rsid w:val="00B94110"/>
    <w:rsid w:val="00B96984"/>
    <w:rsid w:val="00BA122D"/>
    <w:rsid w:val="00BA453A"/>
    <w:rsid w:val="00BA518D"/>
    <w:rsid w:val="00BB1308"/>
    <w:rsid w:val="00BB520E"/>
    <w:rsid w:val="00BB548B"/>
    <w:rsid w:val="00BB7BD1"/>
    <w:rsid w:val="00BC3643"/>
    <w:rsid w:val="00BC3C6B"/>
    <w:rsid w:val="00BC652E"/>
    <w:rsid w:val="00BC7280"/>
    <w:rsid w:val="00BD0543"/>
    <w:rsid w:val="00BD78E2"/>
    <w:rsid w:val="00BE0C3C"/>
    <w:rsid w:val="00BE0D0F"/>
    <w:rsid w:val="00BE2BCF"/>
    <w:rsid w:val="00BE518B"/>
    <w:rsid w:val="00BE52F7"/>
    <w:rsid w:val="00BF1E4D"/>
    <w:rsid w:val="00C03651"/>
    <w:rsid w:val="00C0374F"/>
    <w:rsid w:val="00C0478A"/>
    <w:rsid w:val="00C05443"/>
    <w:rsid w:val="00C0707E"/>
    <w:rsid w:val="00C07425"/>
    <w:rsid w:val="00C1720B"/>
    <w:rsid w:val="00C20B47"/>
    <w:rsid w:val="00C21B55"/>
    <w:rsid w:val="00C21F95"/>
    <w:rsid w:val="00C266AA"/>
    <w:rsid w:val="00C267E3"/>
    <w:rsid w:val="00C26DBE"/>
    <w:rsid w:val="00C36FA9"/>
    <w:rsid w:val="00C424CA"/>
    <w:rsid w:val="00C434FC"/>
    <w:rsid w:val="00C46CDA"/>
    <w:rsid w:val="00C54BA2"/>
    <w:rsid w:val="00C629F6"/>
    <w:rsid w:val="00C6503F"/>
    <w:rsid w:val="00C67487"/>
    <w:rsid w:val="00C72151"/>
    <w:rsid w:val="00C84171"/>
    <w:rsid w:val="00C84820"/>
    <w:rsid w:val="00C85B55"/>
    <w:rsid w:val="00C874C4"/>
    <w:rsid w:val="00C90C97"/>
    <w:rsid w:val="00C91682"/>
    <w:rsid w:val="00C91A23"/>
    <w:rsid w:val="00C952AB"/>
    <w:rsid w:val="00C96196"/>
    <w:rsid w:val="00C96994"/>
    <w:rsid w:val="00C97F44"/>
    <w:rsid w:val="00CA65A9"/>
    <w:rsid w:val="00CB1620"/>
    <w:rsid w:val="00CB540E"/>
    <w:rsid w:val="00CB5D3E"/>
    <w:rsid w:val="00CC7E70"/>
    <w:rsid w:val="00CE2F77"/>
    <w:rsid w:val="00CE54A6"/>
    <w:rsid w:val="00CF20E6"/>
    <w:rsid w:val="00CF4FB4"/>
    <w:rsid w:val="00CF7833"/>
    <w:rsid w:val="00D00CDC"/>
    <w:rsid w:val="00D13D5A"/>
    <w:rsid w:val="00D154A8"/>
    <w:rsid w:val="00D16F67"/>
    <w:rsid w:val="00D24604"/>
    <w:rsid w:val="00D25ADD"/>
    <w:rsid w:val="00D27092"/>
    <w:rsid w:val="00D31008"/>
    <w:rsid w:val="00D3549F"/>
    <w:rsid w:val="00D36884"/>
    <w:rsid w:val="00D373AB"/>
    <w:rsid w:val="00D43FD1"/>
    <w:rsid w:val="00D45E34"/>
    <w:rsid w:val="00D473E9"/>
    <w:rsid w:val="00D52739"/>
    <w:rsid w:val="00D53DA4"/>
    <w:rsid w:val="00D543E6"/>
    <w:rsid w:val="00D56F05"/>
    <w:rsid w:val="00D62260"/>
    <w:rsid w:val="00D640C7"/>
    <w:rsid w:val="00D718FD"/>
    <w:rsid w:val="00D72C90"/>
    <w:rsid w:val="00D72D4E"/>
    <w:rsid w:val="00D75917"/>
    <w:rsid w:val="00D85614"/>
    <w:rsid w:val="00D8682B"/>
    <w:rsid w:val="00D86DD3"/>
    <w:rsid w:val="00D91094"/>
    <w:rsid w:val="00D93A03"/>
    <w:rsid w:val="00D972AB"/>
    <w:rsid w:val="00DA0BBE"/>
    <w:rsid w:val="00DA5711"/>
    <w:rsid w:val="00DA7E64"/>
    <w:rsid w:val="00DB4074"/>
    <w:rsid w:val="00DC06DB"/>
    <w:rsid w:val="00DC1977"/>
    <w:rsid w:val="00DC4F38"/>
    <w:rsid w:val="00DC530E"/>
    <w:rsid w:val="00DC7BBC"/>
    <w:rsid w:val="00DE1EA3"/>
    <w:rsid w:val="00DE2B9B"/>
    <w:rsid w:val="00DE4BAA"/>
    <w:rsid w:val="00DE5DDF"/>
    <w:rsid w:val="00DE7CE0"/>
    <w:rsid w:val="00DF38F9"/>
    <w:rsid w:val="00DF3FEC"/>
    <w:rsid w:val="00E06445"/>
    <w:rsid w:val="00E0716D"/>
    <w:rsid w:val="00E20605"/>
    <w:rsid w:val="00E23F89"/>
    <w:rsid w:val="00E26EF0"/>
    <w:rsid w:val="00E26F42"/>
    <w:rsid w:val="00E27392"/>
    <w:rsid w:val="00E45DB2"/>
    <w:rsid w:val="00E46381"/>
    <w:rsid w:val="00E52846"/>
    <w:rsid w:val="00E53712"/>
    <w:rsid w:val="00E570AE"/>
    <w:rsid w:val="00E5761F"/>
    <w:rsid w:val="00E57AD0"/>
    <w:rsid w:val="00E67CA1"/>
    <w:rsid w:val="00E744A8"/>
    <w:rsid w:val="00E74647"/>
    <w:rsid w:val="00E74A0F"/>
    <w:rsid w:val="00E772CA"/>
    <w:rsid w:val="00E81FC4"/>
    <w:rsid w:val="00E82AC3"/>
    <w:rsid w:val="00E87B08"/>
    <w:rsid w:val="00EA5097"/>
    <w:rsid w:val="00EB3B0D"/>
    <w:rsid w:val="00EB3E20"/>
    <w:rsid w:val="00EC0EB2"/>
    <w:rsid w:val="00EC389B"/>
    <w:rsid w:val="00EC64C6"/>
    <w:rsid w:val="00ED43DF"/>
    <w:rsid w:val="00ED6F83"/>
    <w:rsid w:val="00ED7867"/>
    <w:rsid w:val="00EE3EBA"/>
    <w:rsid w:val="00EE79B6"/>
    <w:rsid w:val="00EF092A"/>
    <w:rsid w:val="00EF2452"/>
    <w:rsid w:val="00EF6972"/>
    <w:rsid w:val="00F00B5E"/>
    <w:rsid w:val="00F02383"/>
    <w:rsid w:val="00F072B9"/>
    <w:rsid w:val="00F1257A"/>
    <w:rsid w:val="00F14959"/>
    <w:rsid w:val="00F17068"/>
    <w:rsid w:val="00F17A71"/>
    <w:rsid w:val="00F31186"/>
    <w:rsid w:val="00F34110"/>
    <w:rsid w:val="00F41186"/>
    <w:rsid w:val="00F425C6"/>
    <w:rsid w:val="00F43018"/>
    <w:rsid w:val="00F4305A"/>
    <w:rsid w:val="00F46344"/>
    <w:rsid w:val="00F46B9E"/>
    <w:rsid w:val="00F50C2D"/>
    <w:rsid w:val="00F50C38"/>
    <w:rsid w:val="00F50FE7"/>
    <w:rsid w:val="00F51AED"/>
    <w:rsid w:val="00F5582D"/>
    <w:rsid w:val="00F55E38"/>
    <w:rsid w:val="00F6017D"/>
    <w:rsid w:val="00F64137"/>
    <w:rsid w:val="00F670C3"/>
    <w:rsid w:val="00F70A8E"/>
    <w:rsid w:val="00F728FE"/>
    <w:rsid w:val="00F75E89"/>
    <w:rsid w:val="00F762C6"/>
    <w:rsid w:val="00F840BE"/>
    <w:rsid w:val="00F84D8D"/>
    <w:rsid w:val="00F912AF"/>
    <w:rsid w:val="00F947F1"/>
    <w:rsid w:val="00F94889"/>
    <w:rsid w:val="00F96CAF"/>
    <w:rsid w:val="00FA2370"/>
    <w:rsid w:val="00FA319C"/>
    <w:rsid w:val="00FA7A06"/>
    <w:rsid w:val="00FB3BB6"/>
    <w:rsid w:val="00FB4812"/>
    <w:rsid w:val="00FB49B4"/>
    <w:rsid w:val="00FB6C24"/>
    <w:rsid w:val="00FB7B3F"/>
    <w:rsid w:val="00FC1261"/>
    <w:rsid w:val="00FC1B14"/>
    <w:rsid w:val="00FC2E88"/>
    <w:rsid w:val="00FD46F0"/>
    <w:rsid w:val="00FD5A99"/>
    <w:rsid w:val="00FE1ED8"/>
    <w:rsid w:val="00FE2BC1"/>
    <w:rsid w:val="00FE2F02"/>
    <w:rsid w:val="00FF0325"/>
    <w:rsid w:val="00FF1D78"/>
    <w:rsid w:val="00FF26FF"/>
    <w:rsid w:val="00FF46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2C0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599"/>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0D57"/>
    <w:pPr>
      <w:ind w:leftChars="200" w:left="480"/>
    </w:pPr>
  </w:style>
  <w:style w:type="table" w:styleId="TableGrid">
    <w:name w:val="Table Grid"/>
    <w:basedOn w:val="TableNormal"/>
    <w:uiPriority w:val="39"/>
    <w:rsid w:val="00260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2480"/>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322480"/>
    <w:rPr>
      <w:sz w:val="20"/>
      <w:szCs w:val="20"/>
    </w:rPr>
  </w:style>
  <w:style w:type="paragraph" w:styleId="Footer">
    <w:name w:val="footer"/>
    <w:basedOn w:val="Normal"/>
    <w:link w:val="FooterChar"/>
    <w:uiPriority w:val="99"/>
    <w:unhideWhenUsed/>
    <w:rsid w:val="00322480"/>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322480"/>
    <w:rPr>
      <w:sz w:val="20"/>
      <w:szCs w:val="20"/>
    </w:rPr>
  </w:style>
  <w:style w:type="paragraph" w:customStyle="1" w:styleId="Default">
    <w:name w:val="Default"/>
    <w:rsid w:val="00322480"/>
    <w:pPr>
      <w:widowControl w:val="0"/>
      <w:autoSpaceDE w:val="0"/>
      <w:autoSpaceDN w:val="0"/>
      <w:adjustRightInd w:val="0"/>
    </w:pPr>
    <w:rPr>
      <w:rFonts w:ascii="標楷體" w:eastAsia="標楷體" w:cs="標楷體"/>
      <w:color w:val="000000"/>
      <w:kern w:val="0"/>
      <w:szCs w:val="24"/>
    </w:rPr>
  </w:style>
  <w:style w:type="paragraph" w:styleId="BalloonText">
    <w:name w:val="Balloon Text"/>
    <w:basedOn w:val="Normal"/>
    <w:link w:val="BalloonTextChar"/>
    <w:uiPriority w:val="99"/>
    <w:semiHidden/>
    <w:unhideWhenUsed/>
    <w:rsid w:val="00B212A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212AB"/>
    <w:rPr>
      <w:rFonts w:asciiTheme="majorHAnsi" w:eastAsiaTheme="majorEastAsia" w:hAnsiTheme="majorHAnsi" w:cstheme="majorBidi"/>
      <w:sz w:val="18"/>
      <w:szCs w:val="18"/>
    </w:rPr>
  </w:style>
  <w:style w:type="paragraph" w:styleId="NoSpacing">
    <w:name w:val="No Spacing"/>
    <w:uiPriority w:val="1"/>
    <w:qFormat/>
    <w:rsid w:val="00E87B08"/>
    <w:pPr>
      <w:widowControl w:val="0"/>
    </w:pPr>
  </w:style>
  <w:style w:type="character" w:styleId="Hyperlink">
    <w:name w:val="Hyperlink"/>
    <w:basedOn w:val="DefaultParagraphFont"/>
    <w:uiPriority w:val="99"/>
    <w:unhideWhenUsed/>
    <w:rsid w:val="00ED7867"/>
    <w:rPr>
      <w:color w:val="0563C1" w:themeColor="hyperlink"/>
      <w:u w:val="single"/>
    </w:rPr>
  </w:style>
  <w:style w:type="table" w:customStyle="1" w:styleId="1">
    <w:name w:val="表格格線1"/>
    <w:basedOn w:val="TableNormal"/>
    <w:next w:val="TableGrid"/>
    <w:uiPriority w:val="39"/>
    <w:rsid w:val="009810E1"/>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0DFB"/>
    <w:rPr>
      <w:sz w:val="16"/>
      <w:szCs w:val="16"/>
    </w:rPr>
  </w:style>
  <w:style w:type="paragraph" w:styleId="CommentText">
    <w:name w:val="annotation text"/>
    <w:basedOn w:val="Normal"/>
    <w:link w:val="CommentTextChar"/>
    <w:uiPriority w:val="99"/>
    <w:semiHidden/>
    <w:unhideWhenUsed/>
    <w:rsid w:val="00B20DFB"/>
    <w:rPr>
      <w:sz w:val="20"/>
      <w:szCs w:val="20"/>
    </w:rPr>
  </w:style>
  <w:style w:type="character" w:customStyle="1" w:styleId="CommentTextChar">
    <w:name w:val="Comment Text Char"/>
    <w:basedOn w:val="DefaultParagraphFont"/>
    <w:link w:val="CommentText"/>
    <w:uiPriority w:val="99"/>
    <w:semiHidden/>
    <w:rsid w:val="00B20DFB"/>
    <w:rPr>
      <w:sz w:val="20"/>
      <w:szCs w:val="20"/>
    </w:rPr>
  </w:style>
  <w:style w:type="paragraph" w:styleId="CommentSubject">
    <w:name w:val="annotation subject"/>
    <w:basedOn w:val="CommentText"/>
    <w:next w:val="CommentText"/>
    <w:link w:val="CommentSubjectChar"/>
    <w:uiPriority w:val="99"/>
    <w:semiHidden/>
    <w:unhideWhenUsed/>
    <w:rsid w:val="00B20DFB"/>
    <w:rPr>
      <w:b/>
      <w:bCs/>
    </w:rPr>
  </w:style>
  <w:style w:type="character" w:customStyle="1" w:styleId="CommentSubjectChar">
    <w:name w:val="Comment Subject Char"/>
    <w:basedOn w:val="CommentTextChar"/>
    <w:link w:val="CommentSubject"/>
    <w:uiPriority w:val="99"/>
    <w:semiHidden/>
    <w:rsid w:val="00B20DFB"/>
    <w:rPr>
      <w:b/>
      <w:bCs/>
      <w:sz w:val="20"/>
      <w:szCs w:val="20"/>
    </w:rPr>
  </w:style>
  <w:style w:type="paragraph" w:styleId="FootnoteText">
    <w:name w:val="footnote text"/>
    <w:basedOn w:val="Normal"/>
    <w:link w:val="FootnoteTextChar"/>
    <w:uiPriority w:val="99"/>
    <w:semiHidden/>
    <w:unhideWhenUsed/>
    <w:rsid w:val="0032395B"/>
    <w:rPr>
      <w:sz w:val="20"/>
      <w:szCs w:val="20"/>
    </w:rPr>
  </w:style>
  <w:style w:type="character" w:customStyle="1" w:styleId="FootnoteTextChar">
    <w:name w:val="Footnote Text Char"/>
    <w:basedOn w:val="DefaultParagraphFont"/>
    <w:link w:val="FootnoteText"/>
    <w:uiPriority w:val="99"/>
    <w:semiHidden/>
    <w:rsid w:val="0032395B"/>
    <w:rPr>
      <w:sz w:val="20"/>
      <w:szCs w:val="20"/>
    </w:rPr>
  </w:style>
  <w:style w:type="character" w:styleId="FootnoteReference">
    <w:name w:val="footnote reference"/>
    <w:basedOn w:val="DefaultParagraphFont"/>
    <w:uiPriority w:val="99"/>
    <w:semiHidden/>
    <w:unhideWhenUsed/>
    <w:rsid w:val="0032395B"/>
    <w:rPr>
      <w:vertAlign w:val="superscript"/>
    </w:rPr>
  </w:style>
  <w:style w:type="paragraph" w:styleId="Revision">
    <w:name w:val="Revision"/>
    <w:hidden/>
    <w:uiPriority w:val="99"/>
    <w:semiHidden/>
    <w:rsid w:val="00F31186"/>
  </w:style>
  <w:style w:type="character" w:styleId="FollowedHyperlink">
    <w:name w:val="FollowedHyperlink"/>
    <w:basedOn w:val="DefaultParagraphFont"/>
    <w:uiPriority w:val="99"/>
    <w:semiHidden/>
    <w:unhideWhenUsed/>
    <w:rsid w:val="004B36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02824">
      <w:bodyDiv w:val="1"/>
      <w:marLeft w:val="0"/>
      <w:marRight w:val="0"/>
      <w:marTop w:val="0"/>
      <w:marBottom w:val="0"/>
      <w:divBdr>
        <w:top w:val="none" w:sz="0" w:space="0" w:color="auto"/>
        <w:left w:val="none" w:sz="0" w:space="0" w:color="auto"/>
        <w:bottom w:val="none" w:sz="0" w:space="0" w:color="auto"/>
        <w:right w:val="none" w:sz="0" w:space="0" w:color="auto"/>
      </w:divBdr>
    </w:div>
    <w:div w:id="206263484">
      <w:bodyDiv w:val="1"/>
      <w:marLeft w:val="0"/>
      <w:marRight w:val="0"/>
      <w:marTop w:val="0"/>
      <w:marBottom w:val="0"/>
      <w:divBdr>
        <w:top w:val="none" w:sz="0" w:space="0" w:color="auto"/>
        <w:left w:val="none" w:sz="0" w:space="0" w:color="auto"/>
        <w:bottom w:val="none" w:sz="0" w:space="0" w:color="auto"/>
        <w:right w:val="none" w:sz="0" w:space="0" w:color="auto"/>
      </w:divBdr>
    </w:div>
    <w:div w:id="231744631">
      <w:bodyDiv w:val="1"/>
      <w:marLeft w:val="0"/>
      <w:marRight w:val="0"/>
      <w:marTop w:val="0"/>
      <w:marBottom w:val="0"/>
      <w:divBdr>
        <w:top w:val="none" w:sz="0" w:space="0" w:color="auto"/>
        <w:left w:val="none" w:sz="0" w:space="0" w:color="auto"/>
        <w:bottom w:val="none" w:sz="0" w:space="0" w:color="auto"/>
        <w:right w:val="none" w:sz="0" w:space="0" w:color="auto"/>
      </w:divBdr>
    </w:div>
    <w:div w:id="325400614">
      <w:bodyDiv w:val="1"/>
      <w:marLeft w:val="0"/>
      <w:marRight w:val="0"/>
      <w:marTop w:val="0"/>
      <w:marBottom w:val="0"/>
      <w:divBdr>
        <w:top w:val="none" w:sz="0" w:space="0" w:color="auto"/>
        <w:left w:val="none" w:sz="0" w:space="0" w:color="auto"/>
        <w:bottom w:val="none" w:sz="0" w:space="0" w:color="auto"/>
        <w:right w:val="none" w:sz="0" w:space="0" w:color="auto"/>
      </w:divBdr>
    </w:div>
    <w:div w:id="345056989">
      <w:bodyDiv w:val="1"/>
      <w:marLeft w:val="0"/>
      <w:marRight w:val="0"/>
      <w:marTop w:val="0"/>
      <w:marBottom w:val="0"/>
      <w:divBdr>
        <w:top w:val="none" w:sz="0" w:space="0" w:color="auto"/>
        <w:left w:val="none" w:sz="0" w:space="0" w:color="auto"/>
        <w:bottom w:val="none" w:sz="0" w:space="0" w:color="auto"/>
        <w:right w:val="none" w:sz="0" w:space="0" w:color="auto"/>
      </w:divBdr>
    </w:div>
    <w:div w:id="375662374">
      <w:bodyDiv w:val="1"/>
      <w:marLeft w:val="0"/>
      <w:marRight w:val="0"/>
      <w:marTop w:val="0"/>
      <w:marBottom w:val="0"/>
      <w:divBdr>
        <w:top w:val="none" w:sz="0" w:space="0" w:color="auto"/>
        <w:left w:val="none" w:sz="0" w:space="0" w:color="auto"/>
        <w:bottom w:val="none" w:sz="0" w:space="0" w:color="auto"/>
        <w:right w:val="none" w:sz="0" w:space="0" w:color="auto"/>
      </w:divBdr>
    </w:div>
    <w:div w:id="581918319">
      <w:bodyDiv w:val="1"/>
      <w:marLeft w:val="0"/>
      <w:marRight w:val="0"/>
      <w:marTop w:val="0"/>
      <w:marBottom w:val="0"/>
      <w:divBdr>
        <w:top w:val="none" w:sz="0" w:space="0" w:color="auto"/>
        <w:left w:val="none" w:sz="0" w:space="0" w:color="auto"/>
        <w:bottom w:val="none" w:sz="0" w:space="0" w:color="auto"/>
        <w:right w:val="none" w:sz="0" w:space="0" w:color="auto"/>
      </w:divBdr>
    </w:div>
    <w:div w:id="1134248546">
      <w:bodyDiv w:val="1"/>
      <w:marLeft w:val="0"/>
      <w:marRight w:val="0"/>
      <w:marTop w:val="0"/>
      <w:marBottom w:val="0"/>
      <w:divBdr>
        <w:top w:val="none" w:sz="0" w:space="0" w:color="auto"/>
        <w:left w:val="none" w:sz="0" w:space="0" w:color="auto"/>
        <w:bottom w:val="none" w:sz="0" w:space="0" w:color="auto"/>
        <w:right w:val="none" w:sz="0" w:space="0" w:color="auto"/>
      </w:divBdr>
    </w:div>
    <w:div w:id="1182209298">
      <w:bodyDiv w:val="1"/>
      <w:marLeft w:val="0"/>
      <w:marRight w:val="0"/>
      <w:marTop w:val="0"/>
      <w:marBottom w:val="0"/>
      <w:divBdr>
        <w:top w:val="none" w:sz="0" w:space="0" w:color="auto"/>
        <w:left w:val="none" w:sz="0" w:space="0" w:color="auto"/>
        <w:bottom w:val="none" w:sz="0" w:space="0" w:color="auto"/>
        <w:right w:val="none" w:sz="0" w:space="0" w:color="auto"/>
      </w:divBdr>
    </w:div>
    <w:div w:id="1296905966">
      <w:bodyDiv w:val="1"/>
      <w:marLeft w:val="0"/>
      <w:marRight w:val="0"/>
      <w:marTop w:val="0"/>
      <w:marBottom w:val="0"/>
      <w:divBdr>
        <w:top w:val="none" w:sz="0" w:space="0" w:color="auto"/>
        <w:left w:val="none" w:sz="0" w:space="0" w:color="auto"/>
        <w:bottom w:val="none" w:sz="0" w:space="0" w:color="auto"/>
        <w:right w:val="none" w:sz="0" w:space="0" w:color="auto"/>
      </w:divBdr>
    </w:div>
    <w:div w:id="1909344742">
      <w:bodyDiv w:val="1"/>
      <w:marLeft w:val="0"/>
      <w:marRight w:val="0"/>
      <w:marTop w:val="0"/>
      <w:marBottom w:val="0"/>
      <w:divBdr>
        <w:top w:val="none" w:sz="0" w:space="0" w:color="auto"/>
        <w:left w:val="none" w:sz="0" w:space="0" w:color="auto"/>
        <w:bottom w:val="none" w:sz="0" w:space="0" w:color="auto"/>
        <w:right w:val="none" w:sz="0" w:space="0" w:color="auto"/>
      </w:divBdr>
    </w:div>
    <w:div w:id="203306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59103-E08F-4E20-8C1C-13E1DFF93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2024-12-31T01:38:00Z</dcterms:created>
  <dcterms:modified xsi:type="dcterms:W3CDTF">2024-12-31T01:38:00Z</dcterms:modified>
</cp:coreProperties>
</file>